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2" w:rsidRDefault="000E23D2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541C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Pr="00D83175" w:rsidRDefault="002541C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="00F411C2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</w:p>
          <w:p w:rsidR="002541C5" w:rsidRPr="00D83175" w:rsidRDefault="002541C5">
            <w:pPr>
              <w:pStyle w:val="20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</w:t>
            </w:r>
            <w:r w:rsidR="004F63B5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 районыны</w:t>
            </w:r>
            <w:r w:rsidR="000A08DE"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0A08DE" w:rsidRPr="00D83175" w:rsidRDefault="00F411C2">
            <w:pPr>
              <w:pStyle w:val="20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Ә</w:t>
            </w:r>
            <w:r w:rsidR="001023EE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Хм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Ә</w:t>
            </w:r>
            <w:r w:rsidR="001023EE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Т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541C5" w:rsidRPr="00D83175" w:rsidRDefault="004F63B5">
            <w:pPr>
              <w:pStyle w:val="20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ауыл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б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ил</w:t>
            </w:r>
            <w:r w:rsidR="00F411C2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Ә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м</w:t>
            </w:r>
            <w:r w:rsidR="00F411C2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Әһ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е </w:t>
            </w:r>
            <w:r w:rsidR="004754C8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хакимиӘте</w:t>
            </w:r>
          </w:p>
          <w:p w:rsidR="002541C5" w:rsidRPr="00D83175" w:rsidRDefault="002541C5">
            <w:pPr>
              <w:jc w:val="center"/>
              <w:rPr>
                <w:sz w:val="4"/>
              </w:rPr>
            </w:pPr>
          </w:p>
          <w:p w:rsidR="002541C5" w:rsidRPr="00D83175" w:rsidRDefault="002541C5">
            <w:pPr>
              <w:ind w:right="-167"/>
              <w:jc w:val="center"/>
              <w:rPr>
                <w:sz w:val="4"/>
              </w:rPr>
            </w:pPr>
          </w:p>
          <w:p w:rsidR="002541C5" w:rsidRPr="00D83175" w:rsidRDefault="002541C5" w:rsidP="001D4E77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541C5" w:rsidRPr="00D83175" w:rsidRDefault="00555967">
            <w:pPr>
              <w:jc w:val="center"/>
              <w:rPr>
                <w:sz w:val="10"/>
              </w:rPr>
            </w:pPr>
            <w:r w:rsidRPr="00555967">
              <w:rPr>
                <w:noProof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73.5pt;visibility:visible">
                  <v:imagedata r:id="rId7" o:title="Герб Кушнаренковского района без фона"/>
                </v:shape>
              </w:pict>
            </w:r>
          </w:p>
          <w:p w:rsidR="002541C5" w:rsidRPr="00D83175" w:rsidRDefault="002541C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541C5" w:rsidRPr="00D83175" w:rsidRDefault="004754C8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администрация</w:t>
            </w:r>
            <w:r w:rsidR="004F63B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сельского поселе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ния</w:t>
            </w:r>
          </w:p>
          <w:p w:rsidR="002541C5" w:rsidRDefault="001023EE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АХМЕТО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вский  сельсовет </w:t>
            </w:r>
            <w:r w:rsidR="004F63B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муниципального района 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</w:t>
            </w:r>
            <w:r w:rsidR="004F63B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ий </w:t>
            </w:r>
            <w:r w:rsidR="002541C5"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район</w:t>
            </w:r>
          </w:p>
          <w:p w:rsidR="00306D59" w:rsidRPr="00D83175" w:rsidRDefault="00306D59">
            <w:pPr>
              <w:pStyle w:val="20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РЕСПУБЛИКа башкортостан</w:t>
            </w:r>
          </w:p>
          <w:p w:rsidR="002541C5" w:rsidRPr="00D83175" w:rsidRDefault="002541C5">
            <w:pPr>
              <w:jc w:val="center"/>
              <w:rPr>
                <w:sz w:val="4"/>
              </w:rPr>
            </w:pPr>
          </w:p>
          <w:p w:rsidR="002541C5" w:rsidRPr="00D83175" w:rsidRDefault="002541C5">
            <w:pPr>
              <w:jc w:val="center"/>
              <w:rPr>
                <w:sz w:val="4"/>
              </w:rPr>
            </w:pPr>
          </w:p>
          <w:p w:rsidR="002541C5" w:rsidRPr="00D83175" w:rsidRDefault="002541C5" w:rsidP="001D4E77">
            <w:pPr>
              <w:jc w:val="center"/>
              <w:rPr>
                <w:sz w:val="8"/>
              </w:rPr>
            </w:pPr>
          </w:p>
        </w:tc>
      </w:tr>
      <w:tr w:rsidR="002541C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4754C8" w:rsidRDefault="004754C8" w:rsidP="004754C8">
      <w:pPr>
        <w:rPr>
          <w:sz w:val="26"/>
          <w:szCs w:val="26"/>
        </w:rPr>
      </w:pPr>
    </w:p>
    <w:p w:rsidR="00AE0801" w:rsidRDefault="00C763A9" w:rsidP="00AE0801">
      <w:pPr>
        <w:tabs>
          <w:tab w:val="left" w:pos="7230"/>
        </w:tabs>
        <w:spacing w:line="360" w:lineRule="auto"/>
        <w:ind w:right="-1"/>
        <w:rPr>
          <w:rFonts w:ascii="Arial Bash" w:hAnsi="Arial Bash"/>
          <w:b/>
          <w:bCs/>
          <w:sz w:val="26"/>
        </w:rPr>
      </w:pPr>
      <w:r>
        <w:t xml:space="preserve">     </w:t>
      </w:r>
      <w:r w:rsidR="00324F1D">
        <w:rPr>
          <w:b/>
          <w:bCs/>
          <w:sz w:val="26"/>
        </w:rPr>
        <w:t xml:space="preserve"> </w:t>
      </w:r>
      <w:r w:rsidR="00AE0801">
        <w:rPr>
          <w:b/>
          <w:bCs/>
          <w:sz w:val="26"/>
        </w:rPr>
        <w:t xml:space="preserve">       </w:t>
      </w:r>
      <w:r w:rsidR="00AE0801">
        <w:rPr>
          <w:b/>
          <w:bCs/>
          <w:sz w:val="26"/>
          <w:lang w:val="en-US"/>
        </w:rPr>
        <w:t>K</w:t>
      </w:r>
      <w:r w:rsidR="00AE0801">
        <w:rPr>
          <w:rFonts w:ascii="Arial" w:hAnsi="Arial" w:cs="Arial"/>
          <w:b/>
          <w:bCs/>
          <w:sz w:val="26"/>
        </w:rPr>
        <w:t>АРАР</w:t>
      </w:r>
      <w:r w:rsidR="00AE0801">
        <w:rPr>
          <w:b/>
          <w:bCs/>
          <w:sz w:val="26"/>
        </w:rPr>
        <w:t xml:space="preserve">                                        </w:t>
      </w:r>
      <w:r w:rsidR="00324F1D">
        <w:rPr>
          <w:b/>
          <w:bCs/>
          <w:sz w:val="26"/>
        </w:rPr>
        <w:t xml:space="preserve">                   </w:t>
      </w:r>
      <w:r w:rsidR="00AE0801">
        <w:rPr>
          <w:b/>
          <w:bCs/>
          <w:sz w:val="26"/>
        </w:rPr>
        <w:t xml:space="preserve">              </w:t>
      </w:r>
      <w:r w:rsidR="00AE0801">
        <w:rPr>
          <w:rFonts w:ascii="Arial Bash" w:hAnsi="Arial Bash"/>
          <w:b/>
          <w:bCs/>
          <w:sz w:val="26"/>
        </w:rPr>
        <w:t>ПОСТАНОВЛЕНИЕ</w:t>
      </w:r>
    </w:p>
    <w:p w:rsidR="00B54807" w:rsidRPr="00324F1D" w:rsidRDefault="00AE0801" w:rsidP="00B215AB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  <w:u w:val="single"/>
        </w:rPr>
      </w:pPr>
      <w:r w:rsidRPr="00324F1D">
        <w:rPr>
          <w:b/>
          <w:bCs/>
          <w:sz w:val="26"/>
          <w:szCs w:val="26"/>
          <w:u w:val="single"/>
        </w:rPr>
        <w:t>«</w:t>
      </w:r>
      <w:r w:rsidR="0021025E">
        <w:rPr>
          <w:b/>
          <w:bCs/>
          <w:sz w:val="26"/>
          <w:szCs w:val="26"/>
          <w:u w:val="single"/>
        </w:rPr>
        <w:t>28</w:t>
      </w:r>
      <w:r w:rsidR="00F44203">
        <w:rPr>
          <w:b/>
          <w:bCs/>
          <w:sz w:val="26"/>
          <w:szCs w:val="26"/>
          <w:u w:val="single"/>
        </w:rPr>
        <w:t>»</w:t>
      </w:r>
      <w:r w:rsidRPr="00324F1D">
        <w:rPr>
          <w:b/>
          <w:bCs/>
          <w:sz w:val="26"/>
          <w:szCs w:val="26"/>
          <w:u w:val="single"/>
        </w:rPr>
        <w:t xml:space="preserve"> </w:t>
      </w:r>
      <w:r w:rsidR="00726FB1">
        <w:rPr>
          <w:b/>
          <w:bCs/>
          <w:sz w:val="26"/>
          <w:szCs w:val="26"/>
          <w:u w:val="single"/>
        </w:rPr>
        <w:t xml:space="preserve"> </w:t>
      </w:r>
      <w:r w:rsidR="00F44203">
        <w:rPr>
          <w:b/>
          <w:bCs/>
          <w:sz w:val="26"/>
          <w:szCs w:val="26"/>
          <w:u w:val="single"/>
        </w:rPr>
        <w:t xml:space="preserve"> </w:t>
      </w:r>
      <w:r w:rsidR="0021025E">
        <w:rPr>
          <w:b/>
          <w:bCs/>
          <w:sz w:val="26"/>
          <w:szCs w:val="26"/>
          <w:u w:val="single"/>
        </w:rPr>
        <w:t>март</w:t>
      </w:r>
      <w:r w:rsidRPr="00324F1D">
        <w:rPr>
          <w:b/>
          <w:bCs/>
          <w:sz w:val="26"/>
          <w:szCs w:val="26"/>
          <w:u w:val="single"/>
        </w:rPr>
        <w:t xml:space="preserve">    201</w:t>
      </w:r>
      <w:r w:rsidR="001C03D2">
        <w:rPr>
          <w:b/>
          <w:bCs/>
          <w:sz w:val="26"/>
          <w:szCs w:val="26"/>
          <w:u w:val="single"/>
        </w:rPr>
        <w:t>8</w:t>
      </w:r>
      <w:r w:rsidRPr="00324F1D">
        <w:rPr>
          <w:b/>
          <w:bCs/>
          <w:sz w:val="26"/>
          <w:szCs w:val="26"/>
          <w:u w:val="single"/>
        </w:rPr>
        <w:t xml:space="preserve"> й.  _ </w:t>
      </w:r>
      <w:r w:rsidRPr="00324F1D">
        <w:rPr>
          <w:b/>
          <w:bCs/>
          <w:sz w:val="26"/>
          <w:szCs w:val="26"/>
        </w:rPr>
        <w:t xml:space="preserve">      </w:t>
      </w:r>
      <w:r w:rsidR="005155F6">
        <w:rPr>
          <w:b/>
          <w:bCs/>
          <w:sz w:val="26"/>
          <w:szCs w:val="26"/>
        </w:rPr>
        <w:t xml:space="preserve"> </w:t>
      </w:r>
      <w:r w:rsidR="002A7F81">
        <w:rPr>
          <w:b/>
          <w:bCs/>
          <w:sz w:val="26"/>
          <w:szCs w:val="26"/>
        </w:rPr>
        <w:t xml:space="preserve">   </w:t>
      </w:r>
      <w:r w:rsidR="00B215AB">
        <w:rPr>
          <w:b/>
          <w:bCs/>
          <w:sz w:val="26"/>
          <w:szCs w:val="26"/>
        </w:rPr>
        <w:t xml:space="preserve">     </w:t>
      </w:r>
      <w:r w:rsidR="00FA0F42">
        <w:rPr>
          <w:b/>
          <w:bCs/>
          <w:sz w:val="26"/>
          <w:szCs w:val="26"/>
        </w:rPr>
        <w:t xml:space="preserve"> </w:t>
      </w:r>
      <w:r w:rsidR="002A7F81">
        <w:rPr>
          <w:b/>
          <w:bCs/>
          <w:sz w:val="26"/>
          <w:szCs w:val="26"/>
        </w:rPr>
        <w:t xml:space="preserve"> </w:t>
      </w:r>
      <w:r w:rsidRPr="00324F1D">
        <w:rPr>
          <w:b/>
          <w:bCs/>
          <w:sz w:val="26"/>
          <w:szCs w:val="26"/>
        </w:rPr>
        <w:t xml:space="preserve"> №</w:t>
      </w:r>
      <w:r w:rsidR="00DA3FA1">
        <w:rPr>
          <w:b/>
          <w:bCs/>
          <w:sz w:val="26"/>
          <w:szCs w:val="26"/>
        </w:rPr>
        <w:t xml:space="preserve"> </w:t>
      </w:r>
      <w:r w:rsidR="0021025E">
        <w:rPr>
          <w:b/>
          <w:bCs/>
          <w:sz w:val="26"/>
          <w:szCs w:val="26"/>
        </w:rPr>
        <w:t>26-03</w:t>
      </w:r>
      <w:r w:rsidRPr="00324F1D">
        <w:rPr>
          <w:b/>
          <w:bCs/>
          <w:sz w:val="26"/>
          <w:szCs w:val="26"/>
        </w:rPr>
        <w:t xml:space="preserve"> </w:t>
      </w:r>
      <w:r w:rsidR="00B215AB">
        <w:rPr>
          <w:b/>
          <w:bCs/>
          <w:sz w:val="26"/>
          <w:szCs w:val="26"/>
        </w:rPr>
        <w:t xml:space="preserve">         </w:t>
      </w:r>
      <w:r w:rsidR="00FA0F42">
        <w:rPr>
          <w:b/>
          <w:bCs/>
          <w:sz w:val="26"/>
          <w:szCs w:val="26"/>
        </w:rPr>
        <w:t xml:space="preserve">  </w:t>
      </w:r>
      <w:r w:rsidR="00B215AB">
        <w:rPr>
          <w:b/>
          <w:bCs/>
          <w:sz w:val="26"/>
          <w:szCs w:val="26"/>
        </w:rPr>
        <w:t xml:space="preserve">       </w:t>
      </w:r>
      <w:r w:rsidRPr="00324F1D">
        <w:rPr>
          <w:b/>
          <w:bCs/>
          <w:sz w:val="26"/>
          <w:szCs w:val="26"/>
        </w:rPr>
        <w:t xml:space="preserve">  </w:t>
      </w:r>
      <w:r w:rsidR="00FA0F42">
        <w:rPr>
          <w:b/>
          <w:bCs/>
          <w:sz w:val="26"/>
          <w:szCs w:val="26"/>
          <w:u w:val="single"/>
        </w:rPr>
        <w:t>«</w:t>
      </w:r>
      <w:r w:rsidR="0021025E">
        <w:rPr>
          <w:b/>
          <w:bCs/>
          <w:sz w:val="26"/>
          <w:szCs w:val="26"/>
          <w:u w:val="single"/>
        </w:rPr>
        <w:t>28</w:t>
      </w:r>
      <w:r w:rsidR="004C480F">
        <w:rPr>
          <w:b/>
          <w:bCs/>
          <w:sz w:val="26"/>
          <w:szCs w:val="26"/>
          <w:u w:val="single"/>
        </w:rPr>
        <w:t>»</w:t>
      </w:r>
      <w:r w:rsidR="00726FB1">
        <w:rPr>
          <w:b/>
          <w:bCs/>
          <w:sz w:val="26"/>
          <w:szCs w:val="26"/>
          <w:u w:val="single"/>
        </w:rPr>
        <w:t xml:space="preserve">  </w:t>
      </w:r>
      <w:r w:rsidR="0021025E">
        <w:rPr>
          <w:b/>
          <w:bCs/>
          <w:sz w:val="26"/>
          <w:szCs w:val="26"/>
          <w:u w:val="single"/>
        </w:rPr>
        <w:t>марта</w:t>
      </w:r>
      <w:r w:rsidR="001C03D2">
        <w:rPr>
          <w:b/>
          <w:bCs/>
          <w:sz w:val="26"/>
          <w:szCs w:val="26"/>
          <w:u w:val="single"/>
        </w:rPr>
        <w:t xml:space="preserve"> </w:t>
      </w:r>
      <w:r w:rsidR="005257A4">
        <w:rPr>
          <w:b/>
          <w:bCs/>
          <w:sz w:val="26"/>
          <w:szCs w:val="26"/>
          <w:u w:val="single"/>
        </w:rPr>
        <w:t xml:space="preserve"> </w:t>
      </w:r>
      <w:r w:rsidR="00626228">
        <w:rPr>
          <w:b/>
          <w:bCs/>
          <w:sz w:val="26"/>
          <w:szCs w:val="26"/>
          <w:u w:val="single"/>
        </w:rPr>
        <w:t xml:space="preserve">   201</w:t>
      </w:r>
      <w:r w:rsidR="001C03D2">
        <w:rPr>
          <w:b/>
          <w:bCs/>
          <w:sz w:val="26"/>
          <w:szCs w:val="26"/>
          <w:u w:val="single"/>
        </w:rPr>
        <w:t>8</w:t>
      </w:r>
      <w:r w:rsidR="00626228">
        <w:rPr>
          <w:b/>
          <w:bCs/>
          <w:sz w:val="26"/>
          <w:szCs w:val="26"/>
          <w:u w:val="single"/>
        </w:rPr>
        <w:t>г.</w:t>
      </w:r>
    </w:p>
    <w:tbl>
      <w:tblPr>
        <w:tblW w:w="99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8"/>
        <w:gridCol w:w="279"/>
        <w:gridCol w:w="628"/>
        <w:gridCol w:w="1729"/>
        <w:gridCol w:w="918"/>
        <w:gridCol w:w="434"/>
        <w:gridCol w:w="373"/>
        <w:gridCol w:w="598"/>
        <w:gridCol w:w="855"/>
        <w:gridCol w:w="236"/>
        <w:gridCol w:w="791"/>
        <w:gridCol w:w="1570"/>
        <w:gridCol w:w="785"/>
        <w:gridCol w:w="236"/>
        <w:gridCol w:w="142"/>
        <w:gridCol w:w="363"/>
      </w:tblGrid>
      <w:tr w:rsidR="00023E6C" w:rsidTr="00023E6C">
        <w:trPr>
          <w:gridBefore w:val="7"/>
          <w:gridAfter w:val="7"/>
          <w:wBefore w:w="4399" w:type="dxa"/>
          <w:wAfter w:w="4123" w:type="dxa"/>
          <w:cantSplit/>
          <w:trHeight w:val="19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023E6C" w:rsidP="0021025E">
            <w:pPr>
              <w:rPr>
                <w:rFonts w:ascii="Bash" w:hAnsi="Bash"/>
                <w:sz w:val="16"/>
              </w:rPr>
            </w:pPr>
          </w:p>
        </w:tc>
      </w:tr>
      <w:tr w:rsidR="00023E6C" w:rsidTr="0021025E">
        <w:trPr>
          <w:cantSplit/>
          <w:trHeight w:val="173"/>
        </w:trPr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023E6C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right="-108" w:firstLine="0"/>
              <w:rPr>
                <w:sz w:val="26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firstLine="0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left="-101" w:firstLine="0"/>
              <w:rPr>
                <w:sz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023E6C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firstLine="0"/>
              <w:rPr>
                <w:b/>
                <w:bCs/>
                <w:sz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hanging="115"/>
              <w:rPr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023E6C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firstLine="0"/>
              <w:rPr>
                <w:sz w:val="26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E6C" w:rsidRDefault="00023E6C">
            <w:pPr>
              <w:pStyle w:val="1"/>
              <w:ind w:left="-99" w:hanging="9"/>
              <w:jc w:val="center"/>
              <w:rPr>
                <w:sz w:val="2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023E6C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  <w:tr w:rsidR="00023E6C" w:rsidTr="0021025E">
        <w:trPr>
          <w:gridBefore w:val="1"/>
          <w:gridAfter w:val="1"/>
          <w:wBefore w:w="38" w:type="dxa"/>
          <w:wAfter w:w="363" w:type="dxa"/>
        </w:trPr>
        <w:tc>
          <w:tcPr>
            <w:tcW w:w="95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6C" w:rsidRDefault="00324386" w:rsidP="0021025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23E6C">
              <w:rPr>
                <w:b/>
                <w:sz w:val="26"/>
                <w:szCs w:val="26"/>
              </w:rPr>
              <w:t xml:space="preserve">Об организации сбора и утилизации отработанных ртутьсодержащих ламп на территории сельского поселения </w:t>
            </w:r>
            <w:r w:rsidR="0021025E">
              <w:rPr>
                <w:b/>
                <w:sz w:val="26"/>
                <w:szCs w:val="26"/>
              </w:rPr>
              <w:t xml:space="preserve"> Ахметовский </w:t>
            </w:r>
            <w:r w:rsidR="00023E6C">
              <w:rPr>
                <w:b/>
                <w:sz w:val="26"/>
                <w:szCs w:val="26"/>
              </w:rPr>
              <w:t xml:space="preserve"> сельсовет муниципального района Кушнаренковский район Республики Башкортостан</w:t>
            </w:r>
          </w:p>
        </w:tc>
      </w:tr>
    </w:tbl>
    <w:p w:rsidR="00023E6C" w:rsidRDefault="00023E6C" w:rsidP="00023E6C">
      <w:pPr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сельского поселения </w:t>
      </w:r>
      <w:r w:rsidR="0021025E">
        <w:rPr>
          <w:sz w:val="26"/>
          <w:szCs w:val="26"/>
        </w:rPr>
        <w:t xml:space="preserve"> 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</w:t>
      </w:r>
      <w:r w:rsidRPr="00CF2534">
        <w:rPr>
          <w:b/>
          <w:sz w:val="26"/>
          <w:szCs w:val="26"/>
        </w:rPr>
        <w:t>ПОСТАНОВЛЯЮ: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r w:rsidR="00CF2534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согласно приложению № 1 к настоящему постановлению.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Разместить постановление на официальном сайте администрации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в сети «Интернет»</w:t>
      </w:r>
    </w:p>
    <w:p w:rsidR="00023E6C" w:rsidRDefault="00023E6C" w:rsidP="00023E6C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23E6C" w:rsidRDefault="00023E6C" w:rsidP="00023E6C">
      <w:pPr>
        <w:jc w:val="both"/>
        <w:rPr>
          <w:color w:val="000000"/>
          <w:sz w:val="26"/>
          <w:szCs w:val="26"/>
        </w:rPr>
      </w:pPr>
    </w:p>
    <w:p w:rsidR="00023E6C" w:rsidRDefault="00023E6C" w:rsidP="00023E6C">
      <w:pPr>
        <w:jc w:val="both"/>
        <w:rPr>
          <w:color w:val="000000"/>
          <w:sz w:val="26"/>
          <w:szCs w:val="26"/>
        </w:rPr>
      </w:pPr>
    </w:p>
    <w:p w:rsidR="00023E6C" w:rsidRDefault="00023E6C" w:rsidP="00023E6C">
      <w:pPr>
        <w:jc w:val="both"/>
        <w:rPr>
          <w:color w:val="000000"/>
          <w:sz w:val="26"/>
          <w:szCs w:val="26"/>
        </w:rPr>
      </w:pPr>
    </w:p>
    <w:p w:rsidR="00023E6C" w:rsidRDefault="00023E6C" w:rsidP="00023E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                                                               </w:t>
      </w:r>
      <w:r w:rsidR="00A21AE7">
        <w:rPr>
          <w:color w:val="000000"/>
          <w:sz w:val="26"/>
          <w:szCs w:val="26"/>
        </w:rPr>
        <w:t>З.А.Ялаева</w:t>
      </w:r>
    </w:p>
    <w:p w:rsidR="00023E6C" w:rsidRDefault="00023E6C" w:rsidP="00023E6C">
      <w:pPr>
        <w:jc w:val="both"/>
        <w:rPr>
          <w:color w:val="000000"/>
          <w:sz w:val="26"/>
          <w:szCs w:val="26"/>
        </w:rPr>
      </w:pPr>
    </w:p>
    <w:p w:rsidR="00023E6C" w:rsidRDefault="00023E6C" w:rsidP="00023E6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23E6C" w:rsidTr="00023E6C">
        <w:trPr>
          <w:trHeight w:val="1560"/>
        </w:trPr>
        <w:tc>
          <w:tcPr>
            <w:tcW w:w="4785" w:type="dxa"/>
          </w:tcPr>
          <w:p w:rsidR="00023E6C" w:rsidRDefault="00023E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Приложение № 1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 Постановлению главы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сельского  поселения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A21AE7">
              <w:rPr>
                <w:sz w:val="24"/>
                <w:szCs w:val="24"/>
              </w:rPr>
              <w:t>Ахметовский</w:t>
            </w:r>
            <w:r>
              <w:rPr>
                <w:sz w:val="24"/>
                <w:szCs w:val="24"/>
              </w:rPr>
              <w:t xml:space="preserve"> сельсовет 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муниципального района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Кушнаренковский район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Республики Башкортостан                </w:t>
            </w:r>
          </w:p>
          <w:p w:rsidR="00023E6C" w:rsidRDefault="00023E6C" w:rsidP="00A21AE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от  </w:t>
            </w:r>
            <w:r w:rsidR="00A21AE7">
              <w:rPr>
                <w:sz w:val="24"/>
                <w:szCs w:val="24"/>
              </w:rPr>
              <w:t>28.03.2018</w:t>
            </w:r>
            <w:r>
              <w:rPr>
                <w:sz w:val="24"/>
                <w:szCs w:val="24"/>
              </w:rPr>
              <w:t xml:space="preserve">  года  №</w:t>
            </w:r>
            <w:r>
              <w:rPr>
                <w:sz w:val="26"/>
                <w:szCs w:val="26"/>
              </w:rPr>
              <w:t xml:space="preserve"> </w:t>
            </w:r>
            <w:r w:rsidR="00A21AE7">
              <w:rPr>
                <w:sz w:val="26"/>
                <w:szCs w:val="26"/>
              </w:rPr>
              <w:t>26-03</w:t>
            </w:r>
          </w:p>
        </w:tc>
      </w:tr>
    </w:tbl>
    <w:p w:rsidR="00023E6C" w:rsidRDefault="00023E6C" w:rsidP="00023E6C">
      <w:pPr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сбора отработанных ртутьсодержащих ламп на территории сельского поселения </w:t>
      </w:r>
      <w:r w:rsidR="00A21AE7">
        <w:rPr>
          <w:sz w:val="26"/>
          <w:szCs w:val="26"/>
        </w:rPr>
        <w:t xml:space="preserve">Ахметовский </w:t>
      </w:r>
      <w:r>
        <w:rPr>
          <w:sz w:val="26"/>
          <w:szCs w:val="26"/>
        </w:rPr>
        <w:t xml:space="preserve"> сельсовет муниципального района</w:t>
      </w: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Кушнаренковский район Республики Башкортостан</w:t>
      </w:r>
    </w:p>
    <w:p w:rsidR="00023E6C" w:rsidRDefault="00023E6C" w:rsidP="00023E6C">
      <w:pPr>
        <w:jc w:val="center"/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организации сбора отработанных ртутьсодержащих ламп на территории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I-IV класса опасности, физических лиц, проживающих на территории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В настоящем Порядке используются следующие термины и определения: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Отработанные ртутьсодержащие лампы –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Сбор отработанных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23E6C" w:rsidRDefault="00023E6C" w:rsidP="00023E6C">
      <w:pPr>
        <w:ind w:firstLine="708"/>
        <w:jc w:val="center"/>
        <w:rPr>
          <w:sz w:val="26"/>
          <w:szCs w:val="26"/>
        </w:rPr>
      </w:pPr>
    </w:p>
    <w:p w:rsidR="00023E6C" w:rsidRDefault="00023E6C" w:rsidP="00023E6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Порядок сбора и накопления отработанных ртутьсодержащих ламп.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 Потребители ртутьсодержащих ламп (кроме физических лиц) осуществляют накопление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 Накопление отработанных ртутьсодержащих ламп производится отдельно от других видов отходов.</w:t>
      </w: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 Администрация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организует сбор,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</w:t>
      </w:r>
      <w:r>
        <w:rPr>
          <w:sz w:val="26"/>
          <w:szCs w:val="26"/>
        </w:rPr>
        <w:lastRenderedPageBreak/>
        <w:t>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2.5.2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2.7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 Потребители - физические лица не вправе осуществлять временное хранение (накопление)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 Не допускается совместное хранение поврежденных и неповрежденных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Хранение поврежденных ртутьсодержащих ламп осуществляется в специальной таре.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2.13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 Обязательными документами при обращении с ртутьсодержащими лампами являются: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2.15.1. Инструкция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2.15.2. Журнал учета образования и движения отработанных ртутьсодержащих ламп;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2.15.3. Договор со специализированной организацией на утилизацию отработанных ртутьсодержащих ламп;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 На всех объектах хозяйственной или иной деятельности, осуществляемой юридическими лицами и индивидуальными предпринимателями на территории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проводится учет образования и движения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2.17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2.18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2.19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Юридические лица, индивидуальные предприниматели по запросу администрации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 муниципального района Кушнаренковский район Республики Башкортостан (по месту осуществления своей деятельности) представляют информацию об отработанных ртутьсодержащих лампах. 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3. Информирование населения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</w:t>
      </w:r>
      <w:r>
        <w:rPr>
          <w:sz w:val="26"/>
          <w:szCs w:val="26"/>
        </w:rPr>
        <w:lastRenderedPageBreak/>
        <w:t>индивидуальными предпринимателями, осуществляющими накопление и реализацию ртутьсодержащих ламп.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Информация о порядке сбора отработанных ртутьсодержащих ламп размещается на официальном сайте в сети «Интернет» Администрации сельского поселения </w:t>
      </w:r>
      <w:r w:rsidR="00A21AE7">
        <w:rPr>
          <w:sz w:val="26"/>
          <w:szCs w:val="26"/>
        </w:rPr>
        <w:t xml:space="preserve">Ахметовский 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и информационном стенде.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(стойках) в помещении управляющей организации.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Размещению подлежит следующая информация:</w:t>
      </w:r>
    </w:p>
    <w:p w:rsidR="00023E6C" w:rsidRDefault="00023E6C" w:rsidP="00023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организации сбора отработанных ртутьсодержащих ламп;</w:t>
      </w:r>
    </w:p>
    <w:p w:rsidR="00023E6C" w:rsidRDefault="00023E6C" w:rsidP="00023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023E6C" w:rsidRDefault="00023E6C" w:rsidP="00023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Места и условия приема отработанных ртутьсодержащих ламп;</w:t>
      </w:r>
    </w:p>
    <w:p w:rsidR="00023E6C" w:rsidRDefault="00023E6C" w:rsidP="00023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Стоимость услуг по приему отработанных ртутьсодержащих ламп;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4. Ответственность за нарушение правил обращения с отработанными ртутьсодержащими лампами</w:t>
      </w:r>
    </w:p>
    <w:p w:rsidR="00023E6C" w:rsidRDefault="00023E6C" w:rsidP="00023E6C">
      <w:pPr>
        <w:jc w:val="center"/>
        <w:rPr>
          <w:sz w:val="26"/>
          <w:szCs w:val="26"/>
        </w:rPr>
      </w:pP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Контроль за соблюдением требований в области обращения с отработанными ртутьсодержащими лампами осуществляется администрацией сельского поселения </w:t>
      </w:r>
      <w:r w:rsidR="00A21AE7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Российской Федерации и Республики Башкортостан.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</w:t>
      </w:r>
      <w:r w:rsidR="00A21AE7">
        <w:rPr>
          <w:sz w:val="26"/>
          <w:szCs w:val="26"/>
        </w:rPr>
        <w:t>З.Х.Кашапова</w:t>
      </w:r>
    </w:p>
    <w:p w:rsidR="00023E6C" w:rsidRDefault="00023E6C" w:rsidP="00023E6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23E6C" w:rsidRDefault="00023E6C" w:rsidP="00023E6C">
      <w:pPr>
        <w:rPr>
          <w:sz w:val="26"/>
          <w:szCs w:val="26"/>
        </w:rPr>
      </w:pPr>
    </w:p>
    <w:p w:rsidR="00023E6C" w:rsidRDefault="00023E6C" w:rsidP="00023E6C">
      <w:pPr>
        <w:rPr>
          <w:sz w:val="26"/>
          <w:szCs w:val="26"/>
        </w:rPr>
      </w:pPr>
    </w:p>
    <w:p w:rsidR="00023E6C" w:rsidRDefault="00023E6C" w:rsidP="00023E6C">
      <w:pPr>
        <w:rPr>
          <w:sz w:val="26"/>
          <w:szCs w:val="26"/>
        </w:rPr>
      </w:pPr>
    </w:p>
    <w:p w:rsidR="00023E6C" w:rsidRDefault="00023E6C" w:rsidP="00023E6C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23E6C" w:rsidRDefault="00023E6C" w:rsidP="00023E6C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23E6C" w:rsidTr="00023E6C">
        <w:tc>
          <w:tcPr>
            <w:tcW w:w="4785" w:type="dxa"/>
          </w:tcPr>
          <w:p w:rsidR="00023E6C" w:rsidRDefault="00023E6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Приложение № 2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к Постановлению главы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сельского поселения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21AE7">
              <w:rPr>
                <w:sz w:val="24"/>
                <w:szCs w:val="24"/>
              </w:rPr>
              <w:t>Ахметовский</w:t>
            </w:r>
            <w:r>
              <w:rPr>
                <w:sz w:val="24"/>
                <w:szCs w:val="24"/>
              </w:rPr>
              <w:t xml:space="preserve"> сельсовет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муниципального района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Кушнаренковский район </w:t>
            </w:r>
          </w:p>
          <w:p w:rsidR="00023E6C" w:rsidRDefault="000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Республики Башкортостан                 </w:t>
            </w:r>
          </w:p>
          <w:p w:rsidR="00023E6C" w:rsidRDefault="00023E6C" w:rsidP="00A2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21A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="00A21AE7">
              <w:rPr>
                <w:sz w:val="24"/>
                <w:szCs w:val="24"/>
              </w:rPr>
              <w:t xml:space="preserve"> 28.03.2018 года № 26-03</w:t>
            </w:r>
          </w:p>
        </w:tc>
      </w:tr>
    </w:tbl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>ТИПОВАЯ ИНСТРУКЦИЯ</w:t>
      </w: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организации сбора отработанных ртутьсодержащих ламп на территории сельского поселения </w:t>
      </w:r>
      <w:r w:rsidR="00A21AE7">
        <w:rPr>
          <w:sz w:val="26"/>
          <w:szCs w:val="26"/>
        </w:rPr>
        <w:t xml:space="preserve">Ахметовский 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Инструкция составлена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 рекомендациями по контролю за организацией текущей заключительной демеркуризацией и оценке её эффективности» от 31.12.1987 г. № 4515- 87, нормативов СанПиН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1.1. Отходы I класса опасности (чрезвычайно опасные) – отработанные ртутьсодержащие лампы (далее ОРТЛ) – подлежат сбору и отправке на демеркуризацию.</w:t>
      </w:r>
    </w:p>
    <w:p w:rsidR="00023E6C" w:rsidRDefault="00023E6C" w:rsidP="00023E6C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1.3. Отработанные ртутьсодержащие лампы – отработанные или пришедшие в негодность РТЛ.</w:t>
      </w: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1.4. Ртуть – вещество ПЕРВОГО класса опасности.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Условия хранения отработанных ртутьсодержащих ламп.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В процессе сбора лампы разделяются по диаметру и длине.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После упаковки ОРТЛ в тару для хранения их следует сложить в отдельные коробки из фанеры или ДСП.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Лампы в коробку должны укладываться плотно.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 Помещение, предназначенное для хранения ОРТЛ, должно быть удалено от бытовых помещений.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так же запас реактивов (марганцевого калия).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коробках; Хранение ламп на грунтовой поверхности.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Порядок сдачи, транспортировки и перевозки отработанных ртутьсодержащих ламп на утилизирующие предприятия</w:t>
      </w:r>
    </w:p>
    <w:p w:rsidR="00023E6C" w:rsidRDefault="00023E6C" w:rsidP="00023E6C">
      <w:pPr>
        <w:jc w:val="center"/>
        <w:rPr>
          <w:sz w:val="26"/>
          <w:szCs w:val="26"/>
        </w:rPr>
      </w:pPr>
    </w:p>
    <w:p w:rsidR="00023E6C" w:rsidRDefault="00023E6C" w:rsidP="00023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3.1. ОРТЛ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</w:p>
    <w:p w:rsidR="00023E6C" w:rsidRDefault="00023E6C" w:rsidP="00023E6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Памятка </w:t>
      </w:r>
    </w:p>
    <w:p w:rsidR="00023E6C" w:rsidRDefault="00023E6C" w:rsidP="00023E6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для граждан о правилах эксплуатации и утилизации ртутьсодержащих ламп</w:t>
      </w:r>
    </w:p>
    <w:p w:rsidR="00023E6C" w:rsidRDefault="00023E6C" w:rsidP="00023E6C">
      <w:pPr>
        <w:jc w:val="both"/>
        <w:rPr>
          <w:sz w:val="26"/>
          <w:szCs w:val="26"/>
          <w:u w:val="single"/>
        </w:rPr>
      </w:pP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Люминесцентные энергосберегающие лампы - качественно новый источник света.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- холодный белый свет).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диффузность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023E6C" w:rsidRDefault="00023E6C" w:rsidP="00023E6C">
      <w:pPr>
        <w:jc w:val="both"/>
        <w:rPr>
          <w:sz w:val="26"/>
          <w:szCs w:val="26"/>
        </w:rPr>
      </w:pP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023E6C" w:rsidRDefault="00023E6C" w:rsidP="00023E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организаций.</w:t>
      </w:r>
    </w:p>
    <w:p w:rsidR="009C2768" w:rsidRDefault="00023E6C" w:rsidP="009C2768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</w:p>
    <w:p w:rsidR="00023E6C" w:rsidRDefault="00023E6C" w:rsidP="009C2768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023E6C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F1" w:rsidRDefault="00BE2CF1">
      <w:r>
        <w:separator/>
      </w:r>
    </w:p>
  </w:endnote>
  <w:endnote w:type="continuationSeparator" w:id="1">
    <w:p w:rsidR="00BE2CF1" w:rsidRDefault="00BE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Bold r:id="rId1" w:subsetted="1" w:fontKey="{30F2F25D-C16C-4853-AFC4-DF2E596B629A}"/>
  </w:font>
  <w:font w:name="Arial Bash">
    <w:charset w:val="00"/>
    <w:family w:val="swiss"/>
    <w:pitch w:val="variable"/>
    <w:sig w:usb0="00000203" w:usb1="00000000" w:usb2="00000000" w:usb3="00000000" w:csb0="00000005" w:csb1="00000000"/>
    <w:embedBold r:id="rId2" w:subsetted="1" w:fontKey="{DC5BA129-44E6-4F6F-8AAC-A248E3A5061B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541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1C5" w:rsidRDefault="002541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541C5">
    <w:pPr>
      <w:pStyle w:val="a9"/>
      <w:framePr w:wrap="around" w:vAnchor="text" w:hAnchor="margin" w:xAlign="center" w:y="1"/>
      <w:rPr>
        <w:rStyle w:val="a8"/>
      </w:rPr>
    </w:pPr>
  </w:p>
  <w:p w:rsidR="002541C5" w:rsidRDefault="002541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F1" w:rsidRDefault="00BE2CF1">
      <w:r>
        <w:separator/>
      </w:r>
    </w:p>
  </w:footnote>
  <w:footnote w:type="continuationSeparator" w:id="1">
    <w:p w:rsidR="00BE2CF1" w:rsidRDefault="00BE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541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1C5" w:rsidRDefault="002541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541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436C">
      <w:rPr>
        <w:rStyle w:val="a8"/>
        <w:noProof/>
      </w:rPr>
      <w:t>10</w:t>
    </w:r>
    <w:r>
      <w:rPr>
        <w:rStyle w:val="a8"/>
      </w:rPr>
      <w:fldChar w:fldCharType="end"/>
    </w:r>
  </w:p>
  <w:p w:rsidR="002541C5" w:rsidRDefault="002541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CA96057"/>
    <w:multiLevelType w:val="hybridMultilevel"/>
    <w:tmpl w:val="54CC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2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05FD"/>
    <w:rsid w:val="00023E6C"/>
    <w:rsid w:val="000323BB"/>
    <w:rsid w:val="00054232"/>
    <w:rsid w:val="00066C37"/>
    <w:rsid w:val="00067A44"/>
    <w:rsid w:val="00070911"/>
    <w:rsid w:val="00081FDC"/>
    <w:rsid w:val="00082EC7"/>
    <w:rsid w:val="00087063"/>
    <w:rsid w:val="00090CB6"/>
    <w:rsid w:val="000926E1"/>
    <w:rsid w:val="000A08DE"/>
    <w:rsid w:val="000C6B8C"/>
    <w:rsid w:val="000D60E0"/>
    <w:rsid w:val="000D729A"/>
    <w:rsid w:val="000E0365"/>
    <w:rsid w:val="000E23D2"/>
    <w:rsid w:val="000E304A"/>
    <w:rsid w:val="000F5AD9"/>
    <w:rsid w:val="001023EE"/>
    <w:rsid w:val="00106EBE"/>
    <w:rsid w:val="00114F9C"/>
    <w:rsid w:val="00122648"/>
    <w:rsid w:val="001228D5"/>
    <w:rsid w:val="00123CBC"/>
    <w:rsid w:val="00130666"/>
    <w:rsid w:val="00136020"/>
    <w:rsid w:val="001518CA"/>
    <w:rsid w:val="00154ECF"/>
    <w:rsid w:val="00156373"/>
    <w:rsid w:val="001574C8"/>
    <w:rsid w:val="00165AE1"/>
    <w:rsid w:val="00167FC0"/>
    <w:rsid w:val="001807A7"/>
    <w:rsid w:val="001864BE"/>
    <w:rsid w:val="001917DE"/>
    <w:rsid w:val="00195F24"/>
    <w:rsid w:val="001968C6"/>
    <w:rsid w:val="001A4C86"/>
    <w:rsid w:val="001A777F"/>
    <w:rsid w:val="001A7EAC"/>
    <w:rsid w:val="001B52E9"/>
    <w:rsid w:val="001C03D2"/>
    <w:rsid w:val="001C0E5A"/>
    <w:rsid w:val="001D3D2A"/>
    <w:rsid w:val="001D4E77"/>
    <w:rsid w:val="001E4DB2"/>
    <w:rsid w:val="001E7AC8"/>
    <w:rsid w:val="001F23B2"/>
    <w:rsid w:val="001F3BEA"/>
    <w:rsid w:val="001F4157"/>
    <w:rsid w:val="001F4EE2"/>
    <w:rsid w:val="001F6602"/>
    <w:rsid w:val="001F75DA"/>
    <w:rsid w:val="002045B4"/>
    <w:rsid w:val="0021025E"/>
    <w:rsid w:val="00210C1E"/>
    <w:rsid w:val="002160F7"/>
    <w:rsid w:val="00222474"/>
    <w:rsid w:val="00236D23"/>
    <w:rsid w:val="00245854"/>
    <w:rsid w:val="00246CE3"/>
    <w:rsid w:val="00247E01"/>
    <w:rsid w:val="002541C5"/>
    <w:rsid w:val="002643F9"/>
    <w:rsid w:val="00266D6D"/>
    <w:rsid w:val="00281FD3"/>
    <w:rsid w:val="0028673A"/>
    <w:rsid w:val="002A574D"/>
    <w:rsid w:val="002A7D50"/>
    <w:rsid w:val="002A7F81"/>
    <w:rsid w:val="002B5A1F"/>
    <w:rsid w:val="002C4C21"/>
    <w:rsid w:val="002D08DF"/>
    <w:rsid w:val="002F3A17"/>
    <w:rsid w:val="00306D59"/>
    <w:rsid w:val="003229F9"/>
    <w:rsid w:val="00324386"/>
    <w:rsid w:val="00324F1D"/>
    <w:rsid w:val="003262D7"/>
    <w:rsid w:val="00327430"/>
    <w:rsid w:val="003401B2"/>
    <w:rsid w:val="0034334C"/>
    <w:rsid w:val="003440C5"/>
    <w:rsid w:val="00355BF0"/>
    <w:rsid w:val="0037509F"/>
    <w:rsid w:val="003926D2"/>
    <w:rsid w:val="003929CD"/>
    <w:rsid w:val="003B075C"/>
    <w:rsid w:val="003D1305"/>
    <w:rsid w:val="003D53E4"/>
    <w:rsid w:val="003D7807"/>
    <w:rsid w:val="003D799C"/>
    <w:rsid w:val="003F2CDD"/>
    <w:rsid w:val="0041723D"/>
    <w:rsid w:val="00420BE7"/>
    <w:rsid w:val="0042138C"/>
    <w:rsid w:val="0042142C"/>
    <w:rsid w:val="00425066"/>
    <w:rsid w:val="00426425"/>
    <w:rsid w:val="00442482"/>
    <w:rsid w:val="0044399F"/>
    <w:rsid w:val="004450F6"/>
    <w:rsid w:val="0044780F"/>
    <w:rsid w:val="004754C8"/>
    <w:rsid w:val="004758ED"/>
    <w:rsid w:val="00481E86"/>
    <w:rsid w:val="00485F45"/>
    <w:rsid w:val="00486107"/>
    <w:rsid w:val="00492617"/>
    <w:rsid w:val="00496147"/>
    <w:rsid w:val="00496F69"/>
    <w:rsid w:val="004A0F21"/>
    <w:rsid w:val="004A2F63"/>
    <w:rsid w:val="004C070A"/>
    <w:rsid w:val="004C480F"/>
    <w:rsid w:val="004E4E9D"/>
    <w:rsid w:val="004F18B3"/>
    <w:rsid w:val="004F1D3C"/>
    <w:rsid w:val="004F2A54"/>
    <w:rsid w:val="004F63B5"/>
    <w:rsid w:val="00515275"/>
    <w:rsid w:val="005155F6"/>
    <w:rsid w:val="005160EA"/>
    <w:rsid w:val="005257A4"/>
    <w:rsid w:val="00550BC4"/>
    <w:rsid w:val="00555967"/>
    <w:rsid w:val="00556245"/>
    <w:rsid w:val="00563225"/>
    <w:rsid w:val="00565F43"/>
    <w:rsid w:val="005665C5"/>
    <w:rsid w:val="00567261"/>
    <w:rsid w:val="005726F9"/>
    <w:rsid w:val="005807FB"/>
    <w:rsid w:val="00587500"/>
    <w:rsid w:val="0059711E"/>
    <w:rsid w:val="00597600"/>
    <w:rsid w:val="0060131C"/>
    <w:rsid w:val="006014BD"/>
    <w:rsid w:val="006016BA"/>
    <w:rsid w:val="00601DFA"/>
    <w:rsid w:val="00626228"/>
    <w:rsid w:val="00630310"/>
    <w:rsid w:val="00642A02"/>
    <w:rsid w:val="006719D0"/>
    <w:rsid w:val="00676D7A"/>
    <w:rsid w:val="00677AD9"/>
    <w:rsid w:val="0068270D"/>
    <w:rsid w:val="00682F0C"/>
    <w:rsid w:val="006B5C2D"/>
    <w:rsid w:val="006E42BE"/>
    <w:rsid w:val="006E51B8"/>
    <w:rsid w:val="006E65E4"/>
    <w:rsid w:val="006F27E6"/>
    <w:rsid w:val="0071072C"/>
    <w:rsid w:val="00716DEF"/>
    <w:rsid w:val="00720799"/>
    <w:rsid w:val="00726FB1"/>
    <w:rsid w:val="00733755"/>
    <w:rsid w:val="00746214"/>
    <w:rsid w:val="007513AC"/>
    <w:rsid w:val="00764FCC"/>
    <w:rsid w:val="007804DF"/>
    <w:rsid w:val="0078744E"/>
    <w:rsid w:val="00791950"/>
    <w:rsid w:val="007937AB"/>
    <w:rsid w:val="00793AF2"/>
    <w:rsid w:val="00794863"/>
    <w:rsid w:val="00797583"/>
    <w:rsid w:val="007A0FA0"/>
    <w:rsid w:val="007A44FE"/>
    <w:rsid w:val="007B7F3F"/>
    <w:rsid w:val="007E0D98"/>
    <w:rsid w:val="007F57F0"/>
    <w:rsid w:val="007F5CB2"/>
    <w:rsid w:val="007F707A"/>
    <w:rsid w:val="00812DBD"/>
    <w:rsid w:val="00814C34"/>
    <w:rsid w:val="00820252"/>
    <w:rsid w:val="00820D6B"/>
    <w:rsid w:val="00827507"/>
    <w:rsid w:val="00832AC0"/>
    <w:rsid w:val="00870868"/>
    <w:rsid w:val="00871011"/>
    <w:rsid w:val="00871BDE"/>
    <w:rsid w:val="00873AF0"/>
    <w:rsid w:val="008B4815"/>
    <w:rsid w:val="008B6A3F"/>
    <w:rsid w:val="008B7801"/>
    <w:rsid w:val="008C08A1"/>
    <w:rsid w:val="008E28CE"/>
    <w:rsid w:val="008E5810"/>
    <w:rsid w:val="008F18A3"/>
    <w:rsid w:val="009016BB"/>
    <w:rsid w:val="00913B7D"/>
    <w:rsid w:val="00913CAF"/>
    <w:rsid w:val="00914F86"/>
    <w:rsid w:val="00915987"/>
    <w:rsid w:val="00925DD6"/>
    <w:rsid w:val="00926917"/>
    <w:rsid w:val="009330ED"/>
    <w:rsid w:val="00933557"/>
    <w:rsid w:val="00940391"/>
    <w:rsid w:val="00943A57"/>
    <w:rsid w:val="00960DDF"/>
    <w:rsid w:val="009615E3"/>
    <w:rsid w:val="00961F8A"/>
    <w:rsid w:val="00962541"/>
    <w:rsid w:val="00974B0D"/>
    <w:rsid w:val="00975633"/>
    <w:rsid w:val="009811EA"/>
    <w:rsid w:val="009842CD"/>
    <w:rsid w:val="009843C3"/>
    <w:rsid w:val="00995BD7"/>
    <w:rsid w:val="009A0AD5"/>
    <w:rsid w:val="009A18B7"/>
    <w:rsid w:val="009C0276"/>
    <w:rsid w:val="009C100F"/>
    <w:rsid w:val="009C2768"/>
    <w:rsid w:val="009C7506"/>
    <w:rsid w:val="009D305D"/>
    <w:rsid w:val="009D379E"/>
    <w:rsid w:val="009E5CE3"/>
    <w:rsid w:val="00A13246"/>
    <w:rsid w:val="00A21AE7"/>
    <w:rsid w:val="00A21E6F"/>
    <w:rsid w:val="00A43EFD"/>
    <w:rsid w:val="00A55AF5"/>
    <w:rsid w:val="00A620B7"/>
    <w:rsid w:val="00A70CC7"/>
    <w:rsid w:val="00A71835"/>
    <w:rsid w:val="00AB4EC7"/>
    <w:rsid w:val="00AB5A48"/>
    <w:rsid w:val="00AB776D"/>
    <w:rsid w:val="00AD069E"/>
    <w:rsid w:val="00AD7753"/>
    <w:rsid w:val="00AE0801"/>
    <w:rsid w:val="00B215AB"/>
    <w:rsid w:val="00B2208E"/>
    <w:rsid w:val="00B23019"/>
    <w:rsid w:val="00B3097E"/>
    <w:rsid w:val="00B33316"/>
    <w:rsid w:val="00B339FD"/>
    <w:rsid w:val="00B41196"/>
    <w:rsid w:val="00B46498"/>
    <w:rsid w:val="00B51AC5"/>
    <w:rsid w:val="00B52DDA"/>
    <w:rsid w:val="00B53C57"/>
    <w:rsid w:val="00B54807"/>
    <w:rsid w:val="00B60A1B"/>
    <w:rsid w:val="00B615E9"/>
    <w:rsid w:val="00B7354B"/>
    <w:rsid w:val="00B77DED"/>
    <w:rsid w:val="00B85D60"/>
    <w:rsid w:val="00B9085B"/>
    <w:rsid w:val="00BA0233"/>
    <w:rsid w:val="00BA265B"/>
    <w:rsid w:val="00BA3681"/>
    <w:rsid w:val="00BB478A"/>
    <w:rsid w:val="00BC5153"/>
    <w:rsid w:val="00BD28E8"/>
    <w:rsid w:val="00BE0056"/>
    <w:rsid w:val="00BE0608"/>
    <w:rsid w:val="00BE2CF1"/>
    <w:rsid w:val="00BE772C"/>
    <w:rsid w:val="00BF1FA5"/>
    <w:rsid w:val="00BF765F"/>
    <w:rsid w:val="00C01FA3"/>
    <w:rsid w:val="00C233CC"/>
    <w:rsid w:val="00C24B30"/>
    <w:rsid w:val="00C32959"/>
    <w:rsid w:val="00C34720"/>
    <w:rsid w:val="00C41067"/>
    <w:rsid w:val="00C44EE7"/>
    <w:rsid w:val="00C474C7"/>
    <w:rsid w:val="00C63910"/>
    <w:rsid w:val="00C763A9"/>
    <w:rsid w:val="00C80EA9"/>
    <w:rsid w:val="00C839EE"/>
    <w:rsid w:val="00C845D9"/>
    <w:rsid w:val="00C84BAF"/>
    <w:rsid w:val="00C85285"/>
    <w:rsid w:val="00C86276"/>
    <w:rsid w:val="00C919FE"/>
    <w:rsid w:val="00C91BFA"/>
    <w:rsid w:val="00CA0491"/>
    <w:rsid w:val="00CB33DE"/>
    <w:rsid w:val="00CB744F"/>
    <w:rsid w:val="00CC752B"/>
    <w:rsid w:val="00CD3846"/>
    <w:rsid w:val="00CD5B66"/>
    <w:rsid w:val="00CE344A"/>
    <w:rsid w:val="00CF2534"/>
    <w:rsid w:val="00CF7704"/>
    <w:rsid w:val="00CF7BD9"/>
    <w:rsid w:val="00D05D96"/>
    <w:rsid w:val="00D10498"/>
    <w:rsid w:val="00D20266"/>
    <w:rsid w:val="00D214AD"/>
    <w:rsid w:val="00D22023"/>
    <w:rsid w:val="00D24413"/>
    <w:rsid w:val="00D350E2"/>
    <w:rsid w:val="00D41334"/>
    <w:rsid w:val="00D461AA"/>
    <w:rsid w:val="00D4762D"/>
    <w:rsid w:val="00D56346"/>
    <w:rsid w:val="00D6447F"/>
    <w:rsid w:val="00D8202B"/>
    <w:rsid w:val="00D83175"/>
    <w:rsid w:val="00D84517"/>
    <w:rsid w:val="00D87DC1"/>
    <w:rsid w:val="00D907D0"/>
    <w:rsid w:val="00D90927"/>
    <w:rsid w:val="00D9164E"/>
    <w:rsid w:val="00D95379"/>
    <w:rsid w:val="00D95C00"/>
    <w:rsid w:val="00DA1AAC"/>
    <w:rsid w:val="00DA3FA1"/>
    <w:rsid w:val="00DB1A97"/>
    <w:rsid w:val="00DC2F89"/>
    <w:rsid w:val="00DC55FA"/>
    <w:rsid w:val="00DD130D"/>
    <w:rsid w:val="00DD3435"/>
    <w:rsid w:val="00DD467B"/>
    <w:rsid w:val="00DD7646"/>
    <w:rsid w:val="00DE2145"/>
    <w:rsid w:val="00E2442A"/>
    <w:rsid w:val="00E377A2"/>
    <w:rsid w:val="00E46A15"/>
    <w:rsid w:val="00E60DA7"/>
    <w:rsid w:val="00E62F84"/>
    <w:rsid w:val="00E82C39"/>
    <w:rsid w:val="00E84054"/>
    <w:rsid w:val="00E90D77"/>
    <w:rsid w:val="00EA1138"/>
    <w:rsid w:val="00EA2034"/>
    <w:rsid w:val="00EA2B5E"/>
    <w:rsid w:val="00EB5B16"/>
    <w:rsid w:val="00EE236D"/>
    <w:rsid w:val="00F02754"/>
    <w:rsid w:val="00F07684"/>
    <w:rsid w:val="00F07722"/>
    <w:rsid w:val="00F0781B"/>
    <w:rsid w:val="00F23082"/>
    <w:rsid w:val="00F30FE5"/>
    <w:rsid w:val="00F31391"/>
    <w:rsid w:val="00F411C2"/>
    <w:rsid w:val="00F41FEA"/>
    <w:rsid w:val="00F43E0A"/>
    <w:rsid w:val="00F44203"/>
    <w:rsid w:val="00F45938"/>
    <w:rsid w:val="00F471E2"/>
    <w:rsid w:val="00F554F6"/>
    <w:rsid w:val="00F567AC"/>
    <w:rsid w:val="00F66C0A"/>
    <w:rsid w:val="00F8788F"/>
    <w:rsid w:val="00FA0F42"/>
    <w:rsid w:val="00FA3861"/>
    <w:rsid w:val="00FA436C"/>
    <w:rsid w:val="00FB507C"/>
    <w:rsid w:val="00FB514C"/>
    <w:rsid w:val="00FD2303"/>
    <w:rsid w:val="00FD6B0F"/>
    <w:rsid w:val="00FF1219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link w:val="21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pPr>
      <w:jc w:val="center"/>
    </w:pPr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pPr>
      <w:ind w:left="709" w:firstLine="709"/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3">
    <w:name w:val="Body Text Indent 3"/>
    <w:basedOn w:val="a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A08D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A7D50"/>
    <w:rPr>
      <w:rFonts w:ascii="Bash" w:hAnsi="Bash"/>
      <w:sz w:val="18"/>
    </w:rPr>
  </w:style>
  <w:style w:type="character" w:customStyle="1" w:styleId="ab">
    <w:name w:val="Знак Знак"/>
    <w:basedOn w:val="a0"/>
    <w:locked/>
    <w:rsid w:val="00492617"/>
    <w:rPr>
      <w:rFonts w:ascii="Bash" w:hAnsi="Bash"/>
      <w:sz w:val="18"/>
      <w:lang w:val="ru-RU" w:eastAsia="ru-RU" w:bidi="ar-SA"/>
    </w:rPr>
  </w:style>
  <w:style w:type="character" w:styleId="ac">
    <w:name w:val="Hyperlink"/>
    <w:basedOn w:val="a0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7207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e">
    <w:name w:val="Table Grid"/>
    <w:basedOn w:val="a1"/>
    <w:rsid w:val="00B4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0B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Стиль"/>
    <w:rsid w:val="000E23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Знак"/>
    <w:basedOn w:val="a"/>
    <w:rsid w:val="00B548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023E6C"/>
    <w:rPr>
      <w:sz w:val="24"/>
    </w:rPr>
  </w:style>
  <w:style w:type="character" w:customStyle="1" w:styleId="30">
    <w:name w:val="Заголовок 3 Знак"/>
    <w:basedOn w:val="a0"/>
    <w:link w:val="3"/>
    <w:rsid w:val="00023E6C"/>
    <w:rPr>
      <w:rFonts w:ascii="Bash" w:hAnsi="Bash"/>
      <w:b/>
      <w:caps/>
      <w:sz w:val="22"/>
    </w:rPr>
  </w:style>
  <w:style w:type="character" w:customStyle="1" w:styleId="21">
    <w:name w:val="Основной текст 2 Знак"/>
    <w:basedOn w:val="a0"/>
    <w:link w:val="20"/>
    <w:rsid w:val="00023E6C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023E6C"/>
    <w:rPr>
      <w:rFonts w:ascii="Bash" w:hAnsi="Bash"/>
      <w:b/>
      <w:caps/>
      <w:spacing w:val="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2018-12-06T10:41:00Z</cp:lastPrinted>
  <dcterms:created xsi:type="dcterms:W3CDTF">2019-02-04T05:02:00Z</dcterms:created>
  <dcterms:modified xsi:type="dcterms:W3CDTF">2019-02-04T05:02:00Z</dcterms:modified>
</cp:coreProperties>
</file>