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6D1B98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6D1B98" w:rsidRPr="00D83175" w:rsidRDefault="006D1B98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6D1B98" w:rsidRPr="00D83175" w:rsidRDefault="006D1B98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6D1B98" w:rsidRPr="00D83175" w:rsidRDefault="006D1B98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6D1B98" w:rsidRPr="00D83175" w:rsidRDefault="006D1B98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6D1B98" w:rsidRPr="00D83175" w:rsidRDefault="006D1B98">
            <w:pPr>
              <w:jc w:val="center"/>
              <w:rPr>
                <w:sz w:val="4"/>
                <w:szCs w:val="4"/>
              </w:rPr>
            </w:pPr>
          </w:p>
          <w:p w:rsidR="006D1B98" w:rsidRPr="00D83175" w:rsidRDefault="006D1B98">
            <w:pPr>
              <w:ind w:right="-167"/>
              <w:jc w:val="center"/>
              <w:rPr>
                <w:sz w:val="4"/>
                <w:szCs w:val="4"/>
              </w:rPr>
            </w:pPr>
          </w:p>
          <w:p w:rsidR="006D1B98" w:rsidRPr="00D83175" w:rsidRDefault="006D1B98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D1B98" w:rsidRPr="00D83175" w:rsidRDefault="002E23EC">
            <w:pPr>
              <w:jc w:val="center"/>
              <w:rPr>
                <w:sz w:val="10"/>
                <w:szCs w:val="10"/>
              </w:rPr>
            </w:pPr>
            <w:r w:rsidRPr="002E23EC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7" o:title=""/>
                </v:shape>
              </w:pict>
            </w:r>
          </w:p>
          <w:p w:rsidR="006D1B98" w:rsidRPr="00D83175" w:rsidRDefault="006D1B98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6D1B98" w:rsidRPr="00D83175" w:rsidRDefault="006D1B98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6D1B98" w:rsidRDefault="006D1B98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6D1B98" w:rsidRPr="00D83175" w:rsidRDefault="006D1B98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6D1B98" w:rsidRPr="00D83175" w:rsidRDefault="006D1B98">
            <w:pPr>
              <w:jc w:val="center"/>
              <w:rPr>
                <w:sz w:val="4"/>
                <w:szCs w:val="4"/>
              </w:rPr>
            </w:pPr>
          </w:p>
          <w:p w:rsidR="006D1B98" w:rsidRPr="00D83175" w:rsidRDefault="006D1B98" w:rsidP="001D4E77">
            <w:pPr>
              <w:jc w:val="center"/>
              <w:rPr>
                <w:sz w:val="8"/>
                <w:szCs w:val="8"/>
              </w:rPr>
            </w:pPr>
          </w:p>
        </w:tc>
      </w:tr>
      <w:tr w:rsidR="006D1B98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6D1B98" w:rsidRDefault="006D1B98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D1B98" w:rsidRDefault="006D1B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6D1B98" w:rsidRDefault="006D1B98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6D1B98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D1B98" w:rsidRDefault="006D1B98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D1B98" w:rsidRDefault="006D1B9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D1B98" w:rsidRDefault="006D1B98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6D1B98" w:rsidRDefault="006D1B98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 w:rsidRPr="00FE7896">
        <w:rPr>
          <w:b/>
          <w:bCs/>
          <w:sz w:val="26"/>
          <w:szCs w:val="26"/>
          <w:u w:val="single"/>
        </w:rPr>
        <w:t>ө</w:t>
      </w:r>
      <w:r w:rsidRPr="00FE7896">
        <w:rPr>
          <w:b/>
          <w:bCs/>
          <w:sz w:val="26"/>
          <w:szCs w:val="26"/>
          <w:u w:val="single"/>
          <w:lang w:val="en-US"/>
        </w:rPr>
        <w:t>c</w:t>
      </w:r>
      <w:r w:rsidRPr="00FE7896">
        <w:rPr>
          <w:b/>
          <w:bCs/>
          <w:sz w:val="26"/>
          <w:szCs w:val="26"/>
          <w:u w:val="single"/>
        </w:rPr>
        <w:t>ө</w:t>
      </w:r>
      <w:r w:rsidRPr="00FE7896">
        <w:rPr>
          <w:rFonts w:ascii="Times New Roman Bash" w:hAnsi="Times New Roman Bash" w:cs="Times New Roman Bash"/>
          <w:b/>
          <w:bCs/>
          <w:sz w:val="26"/>
          <w:szCs w:val="26"/>
          <w:u w:val="single"/>
        </w:rPr>
        <w:t>нсө</w:t>
      </w:r>
      <w:r w:rsidRPr="00FE7896">
        <w:rPr>
          <w:b/>
          <w:bCs/>
          <w:sz w:val="26"/>
          <w:szCs w:val="26"/>
          <w:u w:val="single"/>
        </w:rPr>
        <w:t xml:space="preserve">   </w:t>
      </w:r>
      <w:r w:rsidRPr="00A61F24"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 xml:space="preserve"> сакырылышы</w:t>
      </w:r>
      <w:r>
        <w:rPr>
          <w:b/>
          <w:bCs/>
          <w:sz w:val="26"/>
          <w:szCs w:val="26"/>
        </w:rPr>
        <w:tab/>
        <w:t xml:space="preserve">      </w:t>
      </w:r>
      <w:r w:rsidRPr="00FE7896">
        <w:rPr>
          <w:b/>
          <w:bCs/>
          <w:sz w:val="26"/>
          <w:szCs w:val="26"/>
          <w:u w:val="single"/>
        </w:rPr>
        <w:t xml:space="preserve">сорок  </w:t>
      </w:r>
      <w:r w:rsidR="00FE6A03">
        <w:rPr>
          <w:b/>
          <w:bCs/>
          <w:sz w:val="26"/>
          <w:szCs w:val="26"/>
          <w:u w:val="single"/>
        </w:rPr>
        <w:t>седьмое</w:t>
      </w:r>
      <w:r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</w:rPr>
        <w:t xml:space="preserve">       заседание</w:t>
      </w:r>
    </w:p>
    <w:p w:rsidR="006D1B98" w:rsidRDefault="006D1B98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FE7896">
        <w:rPr>
          <w:b/>
          <w:bCs/>
          <w:sz w:val="26"/>
          <w:szCs w:val="26"/>
          <w:u w:val="single"/>
        </w:rPr>
        <w:t xml:space="preserve">кырык  </w:t>
      </w:r>
      <w:r w:rsidR="00FE6A03">
        <w:rPr>
          <w:b/>
          <w:bCs/>
          <w:sz w:val="26"/>
          <w:szCs w:val="26"/>
          <w:u w:val="single"/>
        </w:rPr>
        <w:t>етенсе</w:t>
      </w:r>
      <w:r>
        <w:rPr>
          <w:b/>
          <w:bCs/>
          <w:sz w:val="26"/>
          <w:szCs w:val="26"/>
        </w:rPr>
        <w:t xml:space="preserve">   ултырышы                                  </w:t>
      </w:r>
      <w:r w:rsidRPr="00A61F24">
        <w:rPr>
          <w:b/>
          <w:bCs/>
          <w:sz w:val="26"/>
          <w:szCs w:val="26"/>
        </w:rPr>
        <w:t xml:space="preserve">     </w:t>
      </w:r>
      <w:r w:rsidRPr="00FE7896">
        <w:rPr>
          <w:b/>
          <w:bCs/>
          <w:sz w:val="26"/>
          <w:szCs w:val="26"/>
          <w:u w:val="single"/>
        </w:rPr>
        <w:t xml:space="preserve">третьего    </w:t>
      </w:r>
      <w:r w:rsidRPr="00A61F24">
        <w:rPr>
          <w:b/>
          <w:bCs/>
          <w:sz w:val="26"/>
          <w:szCs w:val="26"/>
        </w:rPr>
        <w:t xml:space="preserve">                 </w:t>
      </w:r>
      <w:r>
        <w:rPr>
          <w:b/>
          <w:bCs/>
          <w:sz w:val="26"/>
          <w:szCs w:val="26"/>
        </w:rPr>
        <w:t>созыва</w:t>
      </w:r>
    </w:p>
    <w:p w:rsidR="006D1B98" w:rsidRDefault="006D1B98" w:rsidP="00A61F24">
      <w:pPr>
        <w:tabs>
          <w:tab w:val="left" w:pos="7230"/>
        </w:tabs>
        <w:spacing w:line="360" w:lineRule="auto"/>
        <w:ind w:right="-1"/>
        <w:rPr>
          <w:rFonts w:ascii="Bash Cyr" w:hAnsi="Bash Cyr" w:cs="Bash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 Cyr" w:hAnsi="Bash Cyr" w:cs="Bash Cyr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       </w:t>
      </w:r>
      <w:r>
        <w:rPr>
          <w:rFonts w:ascii="Bash Cyr" w:hAnsi="Bash Cyr" w:cs="Bash Cyr"/>
          <w:b/>
          <w:bCs/>
          <w:sz w:val="26"/>
          <w:szCs w:val="26"/>
        </w:rPr>
        <w:t>РЕШЕНИЕ</w:t>
      </w:r>
    </w:p>
    <w:p w:rsidR="006D1B98" w:rsidRDefault="00FE6A03" w:rsidP="00FE6A03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«07</w:t>
      </w:r>
      <w:r w:rsidR="006D1B98">
        <w:rPr>
          <w:b/>
          <w:bCs/>
          <w:sz w:val="26"/>
          <w:szCs w:val="26"/>
        </w:rPr>
        <w:t xml:space="preserve">»  </w:t>
      </w:r>
      <w:r>
        <w:rPr>
          <w:b/>
          <w:bCs/>
          <w:sz w:val="26"/>
          <w:szCs w:val="26"/>
        </w:rPr>
        <w:t>декабрь</w:t>
      </w:r>
      <w:r w:rsidR="006D1B98">
        <w:rPr>
          <w:b/>
          <w:bCs/>
          <w:sz w:val="26"/>
          <w:szCs w:val="26"/>
        </w:rPr>
        <w:t xml:space="preserve">     2015 й.                           № 2</w:t>
      </w:r>
      <w:r>
        <w:rPr>
          <w:b/>
          <w:bCs/>
          <w:sz w:val="26"/>
          <w:szCs w:val="26"/>
        </w:rPr>
        <w:t>41                            «07</w:t>
      </w:r>
      <w:r w:rsidR="006D1B98">
        <w:rPr>
          <w:b/>
          <w:bCs/>
          <w:sz w:val="26"/>
          <w:szCs w:val="26"/>
        </w:rPr>
        <w:t xml:space="preserve">»  </w:t>
      </w:r>
      <w:r>
        <w:rPr>
          <w:b/>
          <w:bCs/>
          <w:sz w:val="26"/>
          <w:szCs w:val="26"/>
        </w:rPr>
        <w:t xml:space="preserve">декабря </w:t>
      </w:r>
      <w:r w:rsidR="006D1B98">
        <w:rPr>
          <w:b/>
          <w:bCs/>
          <w:sz w:val="26"/>
          <w:szCs w:val="26"/>
        </w:rPr>
        <w:t xml:space="preserve">  2015 г.</w:t>
      </w:r>
    </w:p>
    <w:p w:rsidR="00FE6A03" w:rsidRPr="00FD25C5" w:rsidRDefault="00FE6A03" w:rsidP="00FE6A03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FD25C5">
        <w:rPr>
          <w:rFonts w:ascii="Times New Roman" w:hAnsi="Times New Roman"/>
          <w:sz w:val="26"/>
          <w:szCs w:val="26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Ахметовский  сельсовет муниципального района Кушнаренковский  район Республики Башкортостан </w:t>
      </w:r>
    </w:p>
    <w:p w:rsidR="00FE6A03" w:rsidRDefault="00FE6A03" w:rsidP="00FE6A03">
      <w:pPr>
        <w:ind w:firstLine="709"/>
        <w:jc w:val="both"/>
        <w:rPr>
          <w:rFonts w:eastAsia="Arial" w:cs="Arial"/>
          <w:bCs/>
          <w:sz w:val="26"/>
          <w:szCs w:val="26"/>
          <w:lang w:eastAsia="ar-SA"/>
        </w:rPr>
      </w:pP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 протеста прокурора Кушнаренковского района от 29.09.2015 года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№ 7д-2015, в целях реализации положений статьи 12 Федерального закона от 25.12.2008 №273-ФЗ «О противодействии коррупции», 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с изменениями, Совет сельского поселения Ахметовский сельсовет муниципального района Кушнаренковский район Республики Башкортостан решил: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Ахметовский  сельсовет муниципального района Кушнаренковский  район Республики Башкортостан согласно приложению № 1.</w:t>
      </w:r>
    </w:p>
    <w:p w:rsidR="00FE6A03" w:rsidRDefault="00FE6A03" w:rsidP="00FE6A03">
      <w:pPr>
        <w:pStyle w:val="af1"/>
        <w:numPr>
          <w:ilvl w:val="0"/>
          <w:numId w:val="23"/>
        </w:numPr>
        <w:tabs>
          <w:tab w:val="left" w:pos="993"/>
        </w:tabs>
        <w:suppressAutoHyphens/>
        <w:spacing w:before="0" w:beforeAutospacing="0"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Ахметовский  сельсовет муниципального района Кушнаренковский район Республики Башкортостан согласно приложению № 2.</w:t>
      </w:r>
    </w:p>
    <w:p w:rsidR="00FE6A03" w:rsidRDefault="00FE6A03" w:rsidP="00FE6A03">
      <w:pPr>
        <w:pStyle w:val="a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 силу решение Совета сельского поселения Ахметовский  сельсовет муниципального района Кушнаренковский район Республики Башкортостан  от 20.05.2010 года   № 152 «Об утверждении Положения о комиссиях по соблюдению требований к служебному поведению муниципальных служащих и урегулированию конфликта интересов » </w:t>
      </w:r>
      <w:r w:rsidR="000B0C72">
        <w:rPr>
          <w:sz w:val="26"/>
          <w:szCs w:val="26"/>
        </w:rPr>
        <w:t>.</w:t>
      </w:r>
    </w:p>
    <w:p w:rsidR="00FE6A03" w:rsidRDefault="000B0C72" w:rsidP="00FE6A03">
      <w:pPr>
        <w:widowControl w:val="0"/>
        <w:numPr>
          <w:ilvl w:val="0"/>
          <w:numId w:val="22"/>
        </w:numPr>
        <w:tabs>
          <w:tab w:val="left" w:pos="993"/>
        </w:tabs>
        <w:suppressAutoHyphens/>
        <w:autoSpaceDE w:val="0"/>
        <w:spacing w:before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</w:t>
      </w:r>
      <w:r w:rsidR="00FE6A03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="00FE6A03">
        <w:rPr>
          <w:sz w:val="26"/>
          <w:szCs w:val="26"/>
        </w:rPr>
        <w:t xml:space="preserve"> обнародовать</w:t>
      </w:r>
      <w:r w:rsidR="00FE6A03">
        <w:rPr>
          <w:color w:val="FF0000"/>
          <w:sz w:val="26"/>
          <w:szCs w:val="26"/>
        </w:rPr>
        <w:t xml:space="preserve"> </w:t>
      </w:r>
      <w:r w:rsidR="00FE6A03">
        <w:rPr>
          <w:sz w:val="26"/>
          <w:szCs w:val="26"/>
        </w:rPr>
        <w:t xml:space="preserve">в здании Администрации и разместить на официальном сайте Администрации сельского поселения </w:t>
      </w:r>
      <w:r>
        <w:rPr>
          <w:sz w:val="26"/>
          <w:szCs w:val="26"/>
        </w:rPr>
        <w:t>Ахметовский</w:t>
      </w:r>
      <w:r w:rsidR="00FE6A03">
        <w:rPr>
          <w:sz w:val="26"/>
          <w:szCs w:val="26"/>
        </w:rPr>
        <w:t xml:space="preserve">  сельсовет муниципального района </w:t>
      </w:r>
      <w:r>
        <w:rPr>
          <w:sz w:val="26"/>
          <w:szCs w:val="26"/>
        </w:rPr>
        <w:t xml:space="preserve">Кушнаренковский </w:t>
      </w:r>
      <w:r w:rsidR="00FE6A03">
        <w:rPr>
          <w:sz w:val="26"/>
          <w:szCs w:val="26"/>
        </w:rPr>
        <w:t xml:space="preserve"> район Республики Башкортостан.</w:t>
      </w:r>
    </w:p>
    <w:p w:rsidR="00FE6A03" w:rsidRDefault="00FE6A03" w:rsidP="00FE6A03">
      <w:pPr>
        <w:ind w:firstLine="567"/>
        <w:jc w:val="both"/>
        <w:rPr>
          <w:sz w:val="26"/>
          <w:szCs w:val="26"/>
        </w:rPr>
      </w:pPr>
    </w:p>
    <w:p w:rsidR="000B0C72" w:rsidRDefault="000B0C72" w:rsidP="00FE6A03">
      <w:pPr>
        <w:ind w:firstLine="567"/>
        <w:jc w:val="both"/>
        <w:rPr>
          <w:sz w:val="26"/>
          <w:szCs w:val="26"/>
        </w:rPr>
      </w:pPr>
    </w:p>
    <w:p w:rsidR="000B0C72" w:rsidRDefault="000B0C72" w:rsidP="00FE6A03">
      <w:pPr>
        <w:ind w:firstLine="567"/>
        <w:jc w:val="both"/>
        <w:rPr>
          <w:sz w:val="26"/>
          <w:szCs w:val="26"/>
        </w:rPr>
      </w:pPr>
    </w:p>
    <w:p w:rsidR="00FE6A03" w:rsidRDefault="00FE6A03" w:rsidP="00FE6A03">
      <w:pPr>
        <w:jc w:val="both"/>
        <w:rPr>
          <w:sz w:val="26"/>
          <w:szCs w:val="26"/>
        </w:rPr>
      </w:pPr>
    </w:p>
    <w:p w:rsidR="00FE6A03" w:rsidRDefault="00FE6A03" w:rsidP="00FE6A03">
      <w:pPr>
        <w:ind w:firstLine="764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 w:rsidR="000B0C72">
        <w:rPr>
          <w:sz w:val="26"/>
          <w:szCs w:val="26"/>
        </w:rPr>
        <w:t xml:space="preserve">                                              З.А.Ялаева</w:t>
      </w:r>
    </w:p>
    <w:p w:rsidR="00FE6A03" w:rsidRDefault="00FE6A03" w:rsidP="00FE6A03">
      <w:pPr>
        <w:pStyle w:val="af1"/>
        <w:spacing w:before="0" w:after="0"/>
        <w:ind w:left="5387"/>
        <w:jc w:val="both"/>
        <w:rPr>
          <w:sz w:val="26"/>
          <w:szCs w:val="26"/>
        </w:rPr>
      </w:pPr>
    </w:p>
    <w:p w:rsidR="00FE6A03" w:rsidRDefault="000B0C72" w:rsidP="00FE6A03">
      <w:pPr>
        <w:pStyle w:val="af1"/>
        <w:spacing w:before="0" w:after="0"/>
        <w:ind w:left="5387"/>
        <w:jc w:val="both"/>
      </w:pPr>
      <w:r>
        <w:lastRenderedPageBreak/>
        <w:t>П</w:t>
      </w:r>
      <w:r w:rsidR="00FE6A03">
        <w:t>риложение № 1</w:t>
      </w:r>
    </w:p>
    <w:p w:rsidR="00202193" w:rsidRDefault="00FE6A03" w:rsidP="00FE6A03">
      <w:pPr>
        <w:pStyle w:val="af1"/>
        <w:spacing w:before="0" w:after="0"/>
        <w:ind w:left="5387"/>
        <w:jc w:val="both"/>
      </w:pPr>
      <w:r>
        <w:t xml:space="preserve">к </w:t>
      </w:r>
      <w:r w:rsidR="000B0C72">
        <w:t>решению Совета</w:t>
      </w:r>
      <w:r>
        <w:t xml:space="preserve"> сельского поселения </w:t>
      </w:r>
      <w:r w:rsidR="002708A1">
        <w:t>Ахметовский</w:t>
      </w:r>
      <w:r>
        <w:t xml:space="preserve">  сельсовет муниципального </w:t>
      </w:r>
    </w:p>
    <w:p w:rsidR="000B0C72" w:rsidRDefault="00FE6A03" w:rsidP="00FE6A03">
      <w:pPr>
        <w:pStyle w:val="af1"/>
        <w:spacing w:before="0" w:after="0"/>
        <w:ind w:left="5387"/>
        <w:jc w:val="both"/>
      </w:pPr>
      <w:r>
        <w:t xml:space="preserve">района </w:t>
      </w:r>
      <w:r w:rsidR="000B0C72">
        <w:t>Кушнаренковский</w:t>
      </w:r>
      <w:r>
        <w:t xml:space="preserve"> район</w:t>
      </w:r>
      <w:r w:rsidR="000B0C72">
        <w:t>\</w:t>
      </w:r>
    </w:p>
    <w:p w:rsidR="00FE6A03" w:rsidRDefault="000B0C72" w:rsidP="00FD25C5">
      <w:pPr>
        <w:pStyle w:val="af1"/>
        <w:spacing w:before="0" w:after="0"/>
        <w:ind w:left="5387"/>
        <w:jc w:val="both"/>
      </w:pPr>
      <w:r>
        <w:t>от 07.12.2015 года №241.</w:t>
      </w:r>
    </w:p>
    <w:p w:rsidR="00FE6A03" w:rsidRDefault="00FE6A03" w:rsidP="00FE6A03">
      <w:pPr>
        <w:pStyle w:val="af1"/>
        <w:spacing w:before="0" w:after="0"/>
        <w:ind w:firstLine="72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ПОЛОЖЕНИЕ </w:t>
      </w:r>
    </w:p>
    <w:p w:rsidR="000B0C72" w:rsidRDefault="00FE6A03" w:rsidP="00FE6A03">
      <w:pPr>
        <w:pStyle w:val="af1"/>
        <w:spacing w:before="0" w:after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комиссии по соблюдению требований к служебному поведению </w:t>
      </w:r>
    </w:p>
    <w:p w:rsidR="00FE6A03" w:rsidRDefault="00FE6A03" w:rsidP="00FE6A03">
      <w:pPr>
        <w:pStyle w:val="af1"/>
        <w:spacing w:before="0" w:after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муниципальных служащих и урегулированию конфликта интересов в  Администрации сельского поселения </w:t>
      </w:r>
      <w:r w:rsidR="000B0C72">
        <w:rPr>
          <w:b/>
          <w:sz w:val="26"/>
          <w:szCs w:val="26"/>
        </w:rPr>
        <w:t>Ахметовский</w:t>
      </w:r>
      <w:r>
        <w:rPr>
          <w:b/>
          <w:sz w:val="26"/>
          <w:szCs w:val="26"/>
        </w:rPr>
        <w:t xml:space="preserve">  сельсовет муниципального района </w:t>
      </w:r>
      <w:r w:rsidR="000B0C72">
        <w:rPr>
          <w:b/>
          <w:sz w:val="26"/>
          <w:szCs w:val="26"/>
        </w:rPr>
        <w:t xml:space="preserve">Кушнаренковский  район </w:t>
      </w:r>
      <w:r>
        <w:rPr>
          <w:b/>
          <w:sz w:val="26"/>
          <w:szCs w:val="26"/>
        </w:rPr>
        <w:t xml:space="preserve"> Республики Башкортостан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</w:p>
    <w:p w:rsidR="00FE6A03" w:rsidRDefault="00FE6A03" w:rsidP="00FE6A03">
      <w:pPr>
        <w:ind w:firstLine="709"/>
        <w:jc w:val="both"/>
        <w:rPr>
          <w:sz w:val="26"/>
          <w:szCs w:val="26"/>
        </w:rPr>
      </w:pP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0B0C72">
        <w:rPr>
          <w:sz w:val="26"/>
          <w:szCs w:val="26"/>
        </w:rPr>
        <w:t>Ахметовский</w:t>
      </w:r>
      <w:r>
        <w:rPr>
          <w:sz w:val="26"/>
          <w:szCs w:val="26"/>
        </w:rPr>
        <w:t xml:space="preserve">  сельсовет муниципального района </w:t>
      </w:r>
      <w:r w:rsidR="000B0C72">
        <w:rPr>
          <w:sz w:val="26"/>
          <w:szCs w:val="26"/>
        </w:rPr>
        <w:t xml:space="preserve">Кушнаренковский </w:t>
      </w:r>
      <w:r>
        <w:rPr>
          <w:sz w:val="26"/>
          <w:szCs w:val="26"/>
        </w:rPr>
        <w:t>район Республики Башкортостан (далее - Администрация сельского поселения).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Комиссия по соблюдению требований к служебному поведению муниципальных служащих и урегулированию конфликта интересов в Администрации сельского поселения (далее - комиссия)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Республики Башкортостан, настоящим Положением, а также муниципальными правовыми актами.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Основной задачей комиссии является содействие Администрации сельского поселения: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в осуществлении мер по предупреждению коррупции.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Состав комиссии утверждается распорядительным документом Администрации сельского поселения.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В состав комиссии входят: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 управляющий делами Администрации сельского поселения;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 муниципальные служащие Администрации сельского поселения;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В состав комиссии по решению главы сельского поселения </w:t>
      </w:r>
      <w:r w:rsidR="000B0C72">
        <w:rPr>
          <w:sz w:val="26"/>
          <w:szCs w:val="26"/>
        </w:rPr>
        <w:t>Ахметовский</w:t>
      </w:r>
      <w:r>
        <w:rPr>
          <w:sz w:val="26"/>
          <w:szCs w:val="26"/>
        </w:rPr>
        <w:t xml:space="preserve">  сельсовет муниципального района </w:t>
      </w:r>
      <w:r w:rsidR="000B0C72">
        <w:rPr>
          <w:sz w:val="26"/>
          <w:szCs w:val="26"/>
        </w:rPr>
        <w:t>Кущнаренковский</w:t>
      </w:r>
      <w:r>
        <w:rPr>
          <w:sz w:val="26"/>
          <w:szCs w:val="26"/>
        </w:rPr>
        <w:t xml:space="preserve"> район Республики Башкортостан (далее - глава сельского поселения) могут входить представители общественных организаций ветеранов, созданных при Администрации сельского поселения, профсоюзных организаций, действующих в установленном порядке в Администрации сельского поселения.</w:t>
      </w:r>
    </w:p>
    <w:p w:rsidR="00FE6A03" w:rsidRDefault="00FE6A03" w:rsidP="00FE6A03">
      <w:pPr>
        <w:ind w:firstLine="709"/>
        <w:jc w:val="both"/>
        <w:rPr>
          <w:rStyle w:val="blk"/>
          <w:sz w:val="26"/>
          <w:szCs w:val="26"/>
        </w:rPr>
      </w:pPr>
      <w:r>
        <w:rPr>
          <w:sz w:val="26"/>
          <w:szCs w:val="26"/>
        </w:rPr>
        <w:t xml:space="preserve">8. </w:t>
      </w:r>
      <w:r>
        <w:rPr>
          <w:rStyle w:val="blk"/>
          <w:sz w:val="26"/>
          <w:szCs w:val="26"/>
        </w:rPr>
        <w:t>Лица, указанные в подпункте «в» пункта 6 и в пункте 7 настоящего Положения, включаются в состав комиссии в установленном порядке по согласованию с  научными организациями и образовательными учреждениями среднего, высшего и дополнительного профессионального образования, общественной организацией ветеранов,  профсоюзной организацией на основании запроса главы сельского поселения. Согласование осуществляется в 10-дневный срок со дня получения запроса.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rStyle w:val="blk"/>
          <w:sz w:val="26"/>
          <w:szCs w:val="26"/>
        </w:rPr>
        <w:t xml:space="preserve">9. </w:t>
      </w:r>
      <w:r>
        <w:rPr>
          <w:sz w:val="26"/>
          <w:szCs w:val="26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В заседаниях комиссии с правом совещательного голоса участвуют: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глава сельского поселения, т.е.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>
        <w:rPr>
          <w:sz w:val="26"/>
          <w:szCs w:val="26"/>
        </w:rPr>
        <w:lastRenderedPageBreak/>
        <w:t>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Основаниями для проведения заседания комиссии являются: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представление в комиссию в соответствии с пунктом 26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Башкортостан от 13.05.2010 г. № УП-229, материалов проверки, свидетельствующих: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представлении муниципальным служащим недостоверных или неполных сведений, предусмотренных  подпунктом «а» названного Положения;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несоблюдении муниципальным служащим Администрации сельского поселения требований к служебному поведению и (или) требований об урегулировании конфликта интересов;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поступившее в Администрацию сельского поселения: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письменное обращение гражданина, замещавшего должность муниципальной службы в Администрации сельского поселения, включенную в перечень должностей, утвержденный нормативным правовым актом Администрации сельского поселения,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на условиях гражданско-правового договора,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муниципального служащего Администрации сельского поселения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представления главы сельского поселения или любого члена комиссии, касающиеся обеспечения соблюдения муниципальным служащим требований к </w:t>
      </w:r>
      <w:r>
        <w:rPr>
          <w:sz w:val="26"/>
          <w:szCs w:val="26"/>
        </w:rPr>
        <w:lastRenderedPageBreak/>
        <w:t>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FE6A03" w:rsidRDefault="00FE6A03" w:rsidP="00FE6A03">
      <w:pPr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г) представление главой сельского поселения материалов проверки, свидетельствующих о представлении </w:t>
      </w:r>
      <w:r>
        <w:rPr>
          <w:sz w:val="26"/>
          <w:szCs w:val="26"/>
        </w:rPr>
        <w:t xml:space="preserve">муниципальным </w:t>
      </w:r>
      <w:r>
        <w:rPr>
          <w:rStyle w:val="blk"/>
          <w:sz w:val="26"/>
          <w:szCs w:val="26"/>
        </w:rPr>
        <w:t>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FE6A03" w:rsidRDefault="00FE6A03" w:rsidP="00FE6A03">
      <w:pPr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д)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</w:t>
      </w:r>
      <w:r>
        <w:rPr>
          <w:sz w:val="26"/>
          <w:szCs w:val="26"/>
        </w:rPr>
        <w:t xml:space="preserve">муниципальной </w:t>
      </w:r>
      <w:r>
        <w:rPr>
          <w:rStyle w:val="blk"/>
          <w:sz w:val="26"/>
          <w:szCs w:val="26"/>
        </w:rPr>
        <w:t>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Администрацию сельского поселения. 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Администрации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№273-ФЗ «О противодействии коррупции».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E6A03" w:rsidRDefault="00FE6A03" w:rsidP="00FE6A03">
      <w:pPr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lastRenderedPageBreak/>
        <w:t>18.</w:t>
      </w:r>
      <w:r>
        <w:rPr>
          <w:rStyle w:val="blk"/>
          <w:color w:val="FF0000"/>
          <w:sz w:val="26"/>
          <w:szCs w:val="26"/>
        </w:rPr>
        <w:t xml:space="preserve"> </w:t>
      </w:r>
      <w:r>
        <w:rPr>
          <w:rStyle w:val="blk"/>
          <w:sz w:val="26"/>
          <w:szCs w:val="26"/>
        </w:rPr>
        <w:t xml:space="preserve">Уведомление, указанное в подпункте «д» пункта 14 настоящего Положения, рассматривается в </w:t>
      </w:r>
      <w:r>
        <w:rPr>
          <w:sz w:val="26"/>
          <w:szCs w:val="26"/>
        </w:rPr>
        <w:t>Администрации сельского поселения</w:t>
      </w:r>
      <w:r>
        <w:rPr>
          <w:rStyle w:val="blk"/>
          <w:sz w:val="26"/>
          <w:szCs w:val="26"/>
        </w:rPr>
        <w:t xml:space="preserve">, которая осуществляет подготовку мотивированного заключения о соблюдении гражданином, замещавшим должность </w:t>
      </w:r>
      <w:r>
        <w:rPr>
          <w:sz w:val="26"/>
          <w:szCs w:val="26"/>
        </w:rPr>
        <w:t xml:space="preserve">муниципальной </w:t>
      </w:r>
      <w:r>
        <w:rPr>
          <w:rStyle w:val="blk"/>
          <w:sz w:val="26"/>
          <w:szCs w:val="26"/>
        </w:rPr>
        <w:t>службы в органе местного самоуправления, требований статьи 12 Федерального закона от 25 декабря 2008 г.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Председатель комиссии при поступлении к нему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комиссии: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19 и 20 настоящего Положения;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 </w:t>
      </w:r>
      <w:r>
        <w:rPr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 </w:t>
      </w:r>
      <w:r>
        <w:rPr>
          <w:sz w:val="26"/>
          <w:szCs w:val="26"/>
        </w:rPr>
        <w:t>20.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поселения. При наличии письменной просьбы муниципального служащего или гражданина, замещавшего должность муниципальной службы в Администрации сельского поселения,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сельского поселения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22.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1065, являются достоверными и полными;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27.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E6A03" w:rsidRDefault="00FE6A03" w:rsidP="00FE6A03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29.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FE6A03" w:rsidRDefault="00FE6A03" w:rsidP="00FE6A03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E6A03" w:rsidRDefault="00FE6A03" w:rsidP="00FE6A03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  24-29 и 31 настоящего Положения. Основания и мотивы принятия такого решения должны быть отражены в протоколе заседания комиссии.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Администрации сельского поселения, одно из следующих решений: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33. Для исполнения решений комиссии могут быть подготовлены проекты нормативных правовых актов Администрации сельского поселения, решений или поручений главы сельского поселения, которые в установленном порядке представляются на рассмотрение главы сельского поселения.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34.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36. В протоколе заседания комиссии указываются: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FE6A03" w:rsidRDefault="00FE6A03" w:rsidP="00FE6A03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ж) другие сведения;</w:t>
      </w:r>
    </w:p>
    <w:p w:rsidR="00FE6A03" w:rsidRDefault="00FE6A03" w:rsidP="00FE6A03">
      <w:pPr>
        <w:ind w:firstLine="547"/>
        <w:rPr>
          <w:sz w:val="26"/>
          <w:szCs w:val="26"/>
        </w:rPr>
      </w:pPr>
      <w:r>
        <w:rPr>
          <w:sz w:val="26"/>
          <w:szCs w:val="26"/>
        </w:rPr>
        <w:t>з) результаты голосования;</w:t>
      </w:r>
    </w:p>
    <w:p w:rsidR="00FE6A03" w:rsidRDefault="00FE6A03" w:rsidP="00FE6A03">
      <w:pPr>
        <w:ind w:firstLine="547"/>
        <w:rPr>
          <w:sz w:val="26"/>
          <w:szCs w:val="26"/>
        </w:rPr>
      </w:pPr>
      <w:r>
        <w:rPr>
          <w:sz w:val="26"/>
          <w:szCs w:val="26"/>
        </w:rPr>
        <w:t>и) решение и обоснование его принятия.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38. Копии протокола заседания комиссии в 3-дневный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39. Глава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43. 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Администрации сельского поселения,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возлагается на управляющего делами администрации сельского поселения.</w:t>
      </w:r>
    </w:p>
    <w:p w:rsidR="00FE6A03" w:rsidRDefault="00FE6A03" w:rsidP="00FE6A03">
      <w:pPr>
        <w:ind w:firstLine="709"/>
        <w:jc w:val="both"/>
        <w:rPr>
          <w:sz w:val="26"/>
          <w:szCs w:val="26"/>
        </w:rPr>
      </w:pPr>
    </w:p>
    <w:p w:rsidR="00202193" w:rsidRDefault="00202193" w:rsidP="00FE6A03">
      <w:pPr>
        <w:ind w:firstLine="709"/>
        <w:jc w:val="both"/>
        <w:rPr>
          <w:sz w:val="26"/>
          <w:szCs w:val="26"/>
        </w:rPr>
      </w:pPr>
    </w:p>
    <w:p w:rsidR="00202193" w:rsidRDefault="00202193" w:rsidP="00FE6A03">
      <w:pPr>
        <w:ind w:firstLine="709"/>
        <w:jc w:val="both"/>
        <w:rPr>
          <w:sz w:val="26"/>
          <w:szCs w:val="26"/>
        </w:rPr>
      </w:pPr>
    </w:p>
    <w:p w:rsidR="00202193" w:rsidRDefault="00202193" w:rsidP="00FE6A03">
      <w:pPr>
        <w:ind w:firstLine="709"/>
        <w:jc w:val="both"/>
        <w:rPr>
          <w:sz w:val="26"/>
          <w:szCs w:val="26"/>
        </w:rPr>
      </w:pPr>
    </w:p>
    <w:p w:rsidR="00FE6A03" w:rsidRDefault="00FE6A03" w:rsidP="00FE6A03">
      <w:pPr>
        <w:pStyle w:val="af1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Администрации </w:t>
      </w:r>
    </w:p>
    <w:p w:rsidR="00FE6A03" w:rsidRDefault="00FE6A03" w:rsidP="00FE6A03">
      <w:pPr>
        <w:pStyle w:val="af1"/>
        <w:spacing w:before="0" w:after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</w:t>
      </w:r>
      <w:r w:rsidR="000B0C72">
        <w:rPr>
          <w:sz w:val="26"/>
          <w:szCs w:val="26"/>
        </w:rPr>
        <w:t xml:space="preserve">                           </w:t>
      </w:r>
      <w:r w:rsidR="00202193">
        <w:rPr>
          <w:sz w:val="26"/>
          <w:szCs w:val="26"/>
        </w:rPr>
        <w:t xml:space="preserve">                                    </w:t>
      </w:r>
      <w:r w:rsidR="000B0C72">
        <w:rPr>
          <w:sz w:val="26"/>
          <w:szCs w:val="26"/>
        </w:rPr>
        <w:t xml:space="preserve">      З.Х.Кашапова</w:t>
      </w:r>
    </w:p>
    <w:p w:rsidR="00FD25C5" w:rsidRDefault="00FD25C5" w:rsidP="00FE6A03">
      <w:pPr>
        <w:pStyle w:val="af1"/>
        <w:spacing w:before="0" w:after="0"/>
        <w:ind w:left="709"/>
        <w:jc w:val="both"/>
        <w:rPr>
          <w:sz w:val="26"/>
          <w:szCs w:val="26"/>
        </w:rPr>
      </w:pPr>
    </w:p>
    <w:p w:rsidR="00FE6A03" w:rsidRPr="00727016" w:rsidRDefault="000B0C72" w:rsidP="00FE6A03">
      <w:pPr>
        <w:pStyle w:val="af1"/>
        <w:spacing w:before="0" w:after="0"/>
        <w:ind w:left="5387"/>
        <w:jc w:val="both"/>
        <w:rPr>
          <w:sz w:val="26"/>
        </w:rPr>
      </w:pPr>
      <w:r>
        <w:rPr>
          <w:sz w:val="26"/>
        </w:rPr>
        <w:t>При</w:t>
      </w:r>
      <w:r w:rsidR="00FE6A03" w:rsidRPr="00727016">
        <w:rPr>
          <w:sz w:val="26"/>
        </w:rPr>
        <w:t>ложение № 2</w:t>
      </w:r>
    </w:p>
    <w:p w:rsidR="00FD25C5" w:rsidRDefault="00FE6A03" w:rsidP="00FE6A03">
      <w:pPr>
        <w:pStyle w:val="af1"/>
        <w:spacing w:before="0" w:after="0"/>
        <w:ind w:left="5387"/>
        <w:jc w:val="both"/>
        <w:rPr>
          <w:sz w:val="26"/>
        </w:rPr>
      </w:pPr>
      <w:r w:rsidRPr="00727016">
        <w:rPr>
          <w:sz w:val="26"/>
        </w:rPr>
        <w:t xml:space="preserve">к </w:t>
      </w:r>
      <w:r w:rsidR="000B0C72">
        <w:rPr>
          <w:sz w:val="26"/>
        </w:rPr>
        <w:t>решению Совета</w:t>
      </w:r>
      <w:r w:rsidRPr="00727016">
        <w:rPr>
          <w:sz w:val="26"/>
        </w:rPr>
        <w:t xml:space="preserve"> сельского поселения </w:t>
      </w:r>
    </w:p>
    <w:p w:rsidR="000B0C72" w:rsidRDefault="000B0C72" w:rsidP="00FE6A03">
      <w:pPr>
        <w:pStyle w:val="af1"/>
        <w:spacing w:before="0" w:after="0"/>
        <w:ind w:left="5387"/>
        <w:jc w:val="both"/>
        <w:rPr>
          <w:sz w:val="26"/>
        </w:rPr>
      </w:pPr>
      <w:r>
        <w:rPr>
          <w:sz w:val="26"/>
        </w:rPr>
        <w:t>Ахметовский</w:t>
      </w:r>
      <w:r w:rsidR="00FE6A03" w:rsidRPr="00727016">
        <w:rPr>
          <w:sz w:val="26"/>
        </w:rPr>
        <w:t xml:space="preserve">  сельсовет муниципального </w:t>
      </w:r>
    </w:p>
    <w:p w:rsidR="00FD25C5" w:rsidRDefault="00FE6A03" w:rsidP="00FE6A03">
      <w:pPr>
        <w:pStyle w:val="af1"/>
        <w:spacing w:before="0" w:after="0"/>
        <w:ind w:left="5387"/>
        <w:jc w:val="both"/>
        <w:rPr>
          <w:sz w:val="26"/>
        </w:rPr>
      </w:pPr>
      <w:r w:rsidRPr="00727016">
        <w:rPr>
          <w:sz w:val="26"/>
        </w:rPr>
        <w:t xml:space="preserve">района </w:t>
      </w:r>
      <w:r w:rsidR="000B0C72">
        <w:rPr>
          <w:sz w:val="26"/>
        </w:rPr>
        <w:t xml:space="preserve">Кушнаренковский </w:t>
      </w:r>
      <w:r w:rsidRPr="00727016">
        <w:rPr>
          <w:sz w:val="26"/>
        </w:rPr>
        <w:t xml:space="preserve"> район №</w:t>
      </w:r>
      <w:r w:rsidR="000B0C72">
        <w:rPr>
          <w:sz w:val="26"/>
        </w:rPr>
        <w:t>241</w:t>
      </w:r>
      <w:r w:rsidRPr="00727016">
        <w:rPr>
          <w:sz w:val="26"/>
        </w:rPr>
        <w:t xml:space="preserve"> от</w:t>
      </w:r>
    </w:p>
    <w:p w:rsidR="00FE6A03" w:rsidRPr="00727016" w:rsidRDefault="00FE6A03" w:rsidP="00FE6A03">
      <w:pPr>
        <w:pStyle w:val="af1"/>
        <w:spacing w:before="0" w:after="0"/>
        <w:ind w:left="5387"/>
        <w:jc w:val="both"/>
        <w:rPr>
          <w:sz w:val="26"/>
        </w:rPr>
      </w:pPr>
      <w:r w:rsidRPr="00727016">
        <w:rPr>
          <w:sz w:val="26"/>
        </w:rPr>
        <w:t xml:space="preserve"> </w:t>
      </w:r>
      <w:r w:rsidR="000B0C72">
        <w:rPr>
          <w:sz w:val="26"/>
        </w:rPr>
        <w:t>07.12.2015</w:t>
      </w:r>
      <w:r w:rsidRPr="00727016">
        <w:rPr>
          <w:sz w:val="26"/>
        </w:rPr>
        <w:t xml:space="preserve"> года</w:t>
      </w:r>
    </w:p>
    <w:p w:rsidR="00FE6A03" w:rsidRPr="00727016" w:rsidRDefault="00FE6A03" w:rsidP="00FE6A03">
      <w:pPr>
        <w:pStyle w:val="af1"/>
        <w:spacing w:before="0" w:after="0"/>
        <w:ind w:left="5387"/>
        <w:jc w:val="both"/>
        <w:rPr>
          <w:sz w:val="26"/>
          <w:szCs w:val="26"/>
        </w:rPr>
      </w:pPr>
    </w:p>
    <w:p w:rsidR="00FE6A03" w:rsidRPr="00727016" w:rsidRDefault="00FE6A03" w:rsidP="00FE6A03">
      <w:pPr>
        <w:pStyle w:val="af1"/>
        <w:spacing w:before="0" w:after="0"/>
        <w:ind w:left="5387"/>
        <w:jc w:val="both"/>
        <w:rPr>
          <w:sz w:val="26"/>
          <w:szCs w:val="26"/>
        </w:rPr>
      </w:pPr>
    </w:p>
    <w:p w:rsidR="00FE6A03" w:rsidRPr="00727016" w:rsidRDefault="00FE6A03" w:rsidP="00FE6A03">
      <w:pPr>
        <w:jc w:val="center"/>
        <w:rPr>
          <w:sz w:val="26"/>
          <w:szCs w:val="26"/>
        </w:rPr>
      </w:pPr>
    </w:p>
    <w:p w:rsidR="00FE6A03" w:rsidRPr="00727016" w:rsidRDefault="00FE6A03" w:rsidP="00FE6A03">
      <w:pPr>
        <w:jc w:val="center"/>
        <w:rPr>
          <w:sz w:val="26"/>
          <w:szCs w:val="26"/>
        </w:rPr>
      </w:pPr>
      <w:r w:rsidRPr="00727016">
        <w:rPr>
          <w:sz w:val="26"/>
          <w:szCs w:val="26"/>
        </w:rPr>
        <w:t xml:space="preserve">Состав комиссии </w:t>
      </w:r>
    </w:p>
    <w:p w:rsidR="00FD25C5" w:rsidRDefault="00FE6A03" w:rsidP="00FE6A03">
      <w:pPr>
        <w:jc w:val="center"/>
        <w:rPr>
          <w:sz w:val="26"/>
          <w:szCs w:val="26"/>
        </w:rPr>
      </w:pPr>
      <w:r w:rsidRPr="00727016">
        <w:rPr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FD25C5">
        <w:rPr>
          <w:sz w:val="26"/>
          <w:szCs w:val="26"/>
        </w:rPr>
        <w:t>Ахметовский</w:t>
      </w:r>
      <w:r w:rsidRPr="00727016">
        <w:rPr>
          <w:sz w:val="26"/>
          <w:szCs w:val="26"/>
        </w:rPr>
        <w:t xml:space="preserve">  сельсовет муниципального района </w:t>
      </w:r>
      <w:r w:rsidR="00FD25C5">
        <w:rPr>
          <w:sz w:val="26"/>
          <w:szCs w:val="26"/>
        </w:rPr>
        <w:t>Кушнаренковский</w:t>
      </w:r>
      <w:r w:rsidRPr="00727016">
        <w:rPr>
          <w:sz w:val="26"/>
          <w:szCs w:val="26"/>
        </w:rPr>
        <w:t xml:space="preserve"> район </w:t>
      </w:r>
    </w:p>
    <w:p w:rsidR="00FE6A03" w:rsidRPr="00727016" w:rsidRDefault="00FE6A03" w:rsidP="00FE6A03">
      <w:pPr>
        <w:jc w:val="center"/>
        <w:rPr>
          <w:sz w:val="26"/>
          <w:szCs w:val="26"/>
        </w:rPr>
      </w:pPr>
      <w:r w:rsidRPr="00727016">
        <w:rPr>
          <w:sz w:val="26"/>
          <w:szCs w:val="26"/>
        </w:rPr>
        <w:t xml:space="preserve"> Республики Башкортостан</w:t>
      </w:r>
    </w:p>
    <w:p w:rsidR="00FE6A03" w:rsidRPr="00727016" w:rsidRDefault="00FE6A03" w:rsidP="00FE6A03">
      <w:pPr>
        <w:jc w:val="center"/>
        <w:rPr>
          <w:sz w:val="26"/>
          <w:szCs w:val="26"/>
        </w:rPr>
      </w:pPr>
    </w:p>
    <w:p w:rsidR="00FE6A03" w:rsidRPr="00727016" w:rsidRDefault="00FE6A03" w:rsidP="00FE6A03">
      <w:pPr>
        <w:jc w:val="center"/>
        <w:rPr>
          <w:sz w:val="26"/>
          <w:szCs w:val="26"/>
        </w:rPr>
      </w:pPr>
    </w:p>
    <w:p w:rsidR="00FE6A03" w:rsidRPr="00727016" w:rsidRDefault="00FE6A03" w:rsidP="00FE6A03">
      <w:pPr>
        <w:jc w:val="center"/>
        <w:rPr>
          <w:sz w:val="26"/>
          <w:szCs w:val="26"/>
        </w:rPr>
      </w:pPr>
    </w:p>
    <w:p w:rsidR="00FE6A03" w:rsidRPr="00727016" w:rsidRDefault="00FE6A03" w:rsidP="00FE6A03">
      <w:pPr>
        <w:ind w:firstLine="720"/>
        <w:jc w:val="both"/>
        <w:rPr>
          <w:sz w:val="26"/>
          <w:szCs w:val="26"/>
        </w:rPr>
      </w:pPr>
      <w:r w:rsidRPr="00727016">
        <w:rPr>
          <w:sz w:val="26"/>
          <w:szCs w:val="26"/>
        </w:rPr>
        <w:t xml:space="preserve">Председатель комиссии – </w:t>
      </w:r>
      <w:r w:rsidR="00FD25C5">
        <w:rPr>
          <w:sz w:val="26"/>
          <w:szCs w:val="26"/>
        </w:rPr>
        <w:t>Кашапова З.Х.</w:t>
      </w:r>
      <w:r w:rsidRPr="00727016">
        <w:rPr>
          <w:sz w:val="26"/>
          <w:szCs w:val="26"/>
        </w:rPr>
        <w:t xml:space="preserve"> – управляющий делами Администрации сельского поселения </w:t>
      </w:r>
      <w:r w:rsidR="00FD25C5">
        <w:rPr>
          <w:sz w:val="26"/>
          <w:szCs w:val="26"/>
        </w:rPr>
        <w:t>Ахметовский</w:t>
      </w:r>
      <w:r w:rsidRPr="00727016">
        <w:rPr>
          <w:sz w:val="26"/>
          <w:szCs w:val="26"/>
        </w:rPr>
        <w:t xml:space="preserve">  сельсовет муниципального района </w:t>
      </w:r>
      <w:r w:rsidR="00FD25C5">
        <w:rPr>
          <w:sz w:val="26"/>
          <w:szCs w:val="26"/>
        </w:rPr>
        <w:t>Кушнаренковский</w:t>
      </w:r>
      <w:r w:rsidRPr="00727016">
        <w:rPr>
          <w:sz w:val="26"/>
          <w:szCs w:val="26"/>
        </w:rPr>
        <w:t xml:space="preserve"> район;</w:t>
      </w:r>
    </w:p>
    <w:p w:rsidR="00FE6A03" w:rsidRPr="00727016" w:rsidRDefault="00FE6A03" w:rsidP="00FE6A03">
      <w:pPr>
        <w:ind w:firstLine="720"/>
        <w:jc w:val="both"/>
        <w:rPr>
          <w:sz w:val="26"/>
          <w:szCs w:val="26"/>
        </w:rPr>
      </w:pPr>
    </w:p>
    <w:p w:rsidR="00FE6A03" w:rsidRPr="00727016" w:rsidRDefault="00FE6A03" w:rsidP="00FE6A03">
      <w:pPr>
        <w:ind w:firstLine="709"/>
        <w:jc w:val="both"/>
        <w:rPr>
          <w:sz w:val="26"/>
          <w:szCs w:val="26"/>
        </w:rPr>
      </w:pPr>
      <w:r w:rsidRPr="00727016">
        <w:rPr>
          <w:sz w:val="26"/>
          <w:szCs w:val="26"/>
        </w:rPr>
        <w:t xml:space="preserve">Секретарь комиссии – </w:t>
      </w:r>
      <w:r w:rsidR="00FD25C5">
        <w:rPr>
          <w:sz w:val="26"/>
          <w:szCs w:val="26"/>
        </w:rPr>
        <w:t>Ибрагимова Л.М.</w:t>
      </w:r>
      <w:r w:rsidRPr="00727016">
        <w:rPr>
          <w:sz w:val="26"/>
          <w:szCs w:val="26"/>
        </w:rPr>
        <w:t xml:space="preserve"> –специалист </w:t>
      </w:r>
      <w:r w:rsidR="00FD25C5">
        <w:rPr>
          <w:sz w:val="26"/>
          <w:szCs w:val="26"/>
        </w:rPr>
        <w:t>2</w:t>
      </w:r>
      <w:r w:rsidRPr="00727016">
        <w:rPr>
          <w:sz w:val="26"/>
          <w:szCs w:val="26"/>
        </w:rPr>
        <w:t xml:space="preserve"> категории Администрации сельского поселения </w:t>
      </w:r>
      <w:r w:rsidR="00FD25C5">
        <w:rPr>
          <w:sz w:val="26"/>
          <w:szCs w:val="26"/>
        </w:rPr>
        <w:t>Ахметовский</w:t>
      </w:r>
      <w:r w:rsidRPr="00727016">
        <w:rPr>
          <w:sz w:val="26"/>
          <w:szCs w:val="26"/>
        </w:rPr>
        <w:t xml:space="preserve">  с</w:t>
      </w:r>
      <w:r w:rsidR="00FD25C5">
        <w:rPr>
          <w:sz w:val="26"/>
          <w:szCs w:val="26"/>
        </w:rPr>
        <w:t>ельсовет муниципального района Кушнаернковский</w:t>
      </w:r>
      <w:r w:rsidRPr="00727016">
        <w:rPr>
          <w:sz w:val="26"/>
          <w:szCs w:val="26"/>
        </w:rPr>
        <w:t xml:space="preserve"> район;</w:t>
      </w:r>
    </w:p>
    <w:p w:rsidR="00FE6A03" w:rsidRPr="00727016" w:rsidRDefault="00FE6A03" w:rsidP="00FE6A03">
      <w:pPr>
        <w:ind w:firstLine="720"/>
        <w:jc w:val="both"/>
        <w:rPr>
          <w:sz w:val="26"/>
          <w:szCs w:val="26"/>
        </w:rPr>
      </w:pPr>
    </w:p>
    <w:p w:rsidR="00FE6A03" w:rsidRPr="00727016" w:rsidRDefault="00FE6A03" w:rsidP="00FE6A03">
      <w:pPr>
        <w:ind w:firstLine="720"/>
        <w:jc w:val="both"/>
        <w:rPr>
          <w:sz w:val="26"/>
          <w:szCs w:val="26"/>
        </w:rPr>
      </w:pPr>
      <w:r w:rsidRPr="00727016">
        <w:rPr>
          <w:sz w:val="26"/>
          <w:szCs w:val="26"/>
        </w:rPr>
        <w:t>Члены комиссии:</w:t>
      </w:r>
    </w:p>
    <w:p w:rsidR="00FE6A03" w:rsidRPr="00727016" w:rsidRDefault="00FE6A03" w:rsidP="00FE6A03">
      <w:pPr>
        <w:ind w:firstLine="720"/>
        <w:jc w:val="both"/>
        <w:rPr>
          <w:sz w:val="26"/>
          <w:szCs w:val="26"/>
        </w:rPr>
      </w:pPr>
    </w:p>
    <w:p w:rsidR="00FE6A03" w:rsidRPr="00727016" w:rsidRDefault="00FD25C5" w:rsidP="00FE6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Ахметзянов Р.Р.</w:t>
      </w:r>
      <w:r w:rsidR="00FE6A03" w:rsidRPr="00727016">
        <w:rPr>
          <w:sz w:val="26"/>
          <w:szCs w:val="26"/>
        </w:rPr>
        <w:t xml:space="preserve">  – специалист 2 категории Администрации сельского поселения </w:t>
      </w:r>
      <w:r>
        <w:rPr>
          <w:sz w:val="26"/>
          <w:szCs w:val="26"/>
        </w:rPr>
        <w:t>Ахметовский</w:t>
      </w:r>
      <w:r w:rsidR="00FE6A03" w:rsidRPr="00727016">
        <w:rPr>
          <w:sz w:val="26"/>
          <w:szCs w:val="26"/>
        </w:rPr>
        <w:t xml:space="preserve">  сельсовет муниципального района </w:t>
      </w:r>
      <w:r>
        <w:rPr>
          <w:sz w:val="26"/>
          <w:szCs w:val="26"/>
        </w:rPr>
        <w:t xml:space="preserve">Кушнаренковский </w:t>
      </w:r>
      <w:r w:rsidR="00FE6A03" w:rsidRPr="00727016">
        <w:rPr>
          <w:sz w:val="26"/>
          <w:szCs w:val="26"/>
        </w:rPr>
        <w:t xml:space="preserve"> район;</w:t>
      </w:r>
    </w:p>
    <w:p w:rsidR="00FE6A03" w:rsidRPr="00727016" w:rsidRDefault="00FE6A03" w:rsidP="00FE6A03">
      <w:pPr>
        <w:ind w:firstLine="709"/>
        <w:jc w:val="both"/>
        <w:rPr>
          <w:sz w:val="26"/>
          <w:szCs w:val="26"/>
        </w:rPr>
      </w:pPr>
    </w:p>
    <w:p w:rsidR="00FE6A03" w:rsidRPr="00727016" w:rsidRDefault="00FE6A03" w:rsidP="00FE6A03">
      <w:pPr>
        <w:ind w:firstLine="709"/>
        <w:jc w:val="both"/>
        <w:rPr>
          <w:sz w:val="26"/>
          <w:szCs w:val="26"/>
        </w:rPr>
      </w:pPr>
      <w:r w:rsidRPr="00727016">
        <w:rPr>
          <w:sz w:val="26"/>
          <w:szCs w:val="26"/>
        </w:rPr>
        <w:t xml:space="preserve">Представитель </w:t>
      </w:r>
      <w:r w:rsidRPr="00727016">
        <w:rPr>
          <w:rStyle w:val="blk"/>
          <w:sz w:val="26"/>
          <w:szCs w:val="26"/>
        </w:rPr>
        <w:t>(представители)</w:t>
      </w:r>
      <w:r w:rsidRPr="00727016">
        <w:rPr>
          <w:sz w:val="26"/>
          <w:szCs w:val="26"/>
        </w:rPr>
        <w:t xml:space="preserve">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 (по согласованию);</w:t>
      </w:r>
    </w:p>
    <w:p w:rsidR="00FE6A03" w:rsidRPr="00727016" w:rsidRDefault="00FE6A03" w:rsidP="00FE6A03">
      <w:pPr>
        <w:ind w:firstLine="709"/>
        <w:jc w:val="both"/>
        <w:rPr>
          <w:sz w:val="26"/>
          <w:szCs w:val="26"/>
        </w:rPr>
      </w:pPr>
    </w:p>
    <w:p w:rsidR="00FE6A03" w:rsidRPr="00727016" w:rsidRDefault="00FE6A03" w:rsidP="00FE6A03">
      <w:pPr>
        <w:ind w:firstLine="709"/>
        <w:jc w:val="both"/>
        <w:rPr>
          <w:sz w:val="26"/>
          <w:szCs w:val="26"/>
        </w:rPr>
      </w:pPr>
      <w:r w:rsidRPr="00727016">
        <w:rPr>
          <w:sz w:val="26"/>
          <w:szCs w:val="26"/>
        </w:rPr>
        <w:t>Представитель общественной организаций ветеранов, созданной при Администрации сельского поселения (по согласованию).</w:t>
      </w:r>
    </w:p>
    <w:p w:rsidR="00FE6A03" w:rsidRPr="00727016" w:rsidRDefault="00FE6A03" w:rsidP="00FE6A03">
      <w:pPr>
        <w:ind w:firstLine="709"/>
        <w:jc w:val="both"/>
        <w:rPr>
          <w:sz w:val="26"/>
          <w:szCs w:val="26"/>
        </w:rPr>
      </w:pPr>
    </w:p>
    <w:p w:rsidR="006D1B98" w:rsidRDefault="006D1B98" w:rsidP="00724811">
      <w:pPr>
        <w:pStyle w:val="2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D1B98" w:rsidSect="00B13F73">
      <w:headerReference w:type="default" r:id="rId8"/>
      <w:footerReference w:type="default" r:id="rId9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FEA" w:rsidRDefault="00E45FEA">
      <w:r>
        <w:separator/>
      </w:r>
    </w:p>
  </w:endnote>
  <w:endnote w:type="continuationSeparator" w:id="1">
    <w:p w:rsidR="00E45FEA" w:rsidRDefault="00E4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98" w:rsidRDefault="006D1B98">
    <w:pPr>
      <w:pStyle w:val="ab"/>
      <w:framePr w:wrap="auto" w:vAnchor="text" w:hAnchor="margin" w:xAlign="center" w:y="1"/>
      <w:rPr>
        <w:rStyle w:val="aa"/>
      </w:rPr>
    </w:pPr>
  </w:p>
  <w:p w:rsidR="006D1B98" w:rsidRDefault="006D1B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FEA" w:rsidRDefault="00E45FEA">
      <w:r>
        <w:separator/>
      </w:r>
    </w:p>
  </w:footnote>
  <w:footnote w:type="continuationSeparator" w:id="1">
    <w:p w:rsidR="00E45FEA" w:rsidRDefault="00E45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98" w:rsidRDefault="002E23EC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1B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08A1">
      <w:rPr>
        <w:rStyle w:val="aa"/>
        <w:noProof/>
      </w:rPr>
      <w:t>11</w:t>
    </w:r>
    <w:r>
      <w:rPr>
        <w:rStyle w:val="aa"/>
      </w:rPr>
      <w:fldChar w:fldCharType="end"/>
    </w:r>
  </w:p>
  <w:p w:rsidR="006D1B98" w:rsidRDefault="006D1B9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9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596001BB"/>
    <w:multiLevelType w:val="singleLevel"/>
    <w:tmpl w:val="102853DC"/>
    <w:lvl w:ilvl="0">
      <w:start w:val="2"/>
      <w:numFmt w:val="decimal"/>
      <w:lvlText w:val="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13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6A3257BF"/>
    <w:multiLevelType w:val="singleLevel"/>
    <w:tmpl w:val="34D06754"/>
    <w:lvl w:ilvl="0">
      <w:start w:val="2"/>
      <w:numFmt w:val="decimal"/>
      <w:lvlText w:val="1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8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9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0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>
    <w:nsid w:val="7CD6726E"/>
    <w:multiLevelType w:val="singleLevel"/>
    <w:tmpl w:val="48462618"/>
    <w:lvl w:ilvl="0">
      <w:start w:val="2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3"/>
  </w:num>
  <w:num w:numId="5">
    <w:abstractNumId w:val="8"/>
  </w:num>
  <w:num w:numId="6">
    <w:abstractNumId w:val="6"/>
  </w:num>
  <w:num w:numId="7">
    <w:abstractNumId w:val="19"/>
  </w:num>
  <w:num w:numId="8">
    <w:abstractNumId w:val="15"/>
  </w:num>
  <w:num w:numId="9">
    <w:abstractNumId w:val="10"/>
  </w:num>
  <w:num w:numId="10">
    <w:abstractNumId w:val="5"/>
  </w:num>
  <w:num w:numId="11">
    <w:abstractNumId w:val="18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"/>
  </w:num>
  <w:num w:numId="19">
    <w:abstractNumId w:val="17"/>
    <w:lvlOverride w:ilvl="0">
      <w:startOverride w:val="2"/>
    </w:lvlOverride>
  </w:num>
  <w:num w:numId="20">
    <w:abstractNumId w:val="22"/>
    <w:lvlOverride w:ilvl="0">
      <w:startOverride w:val="2"/>
    </w:lvlOverride>
  </w:num>
  <w:num w:numId="21">
    <w:abstractNumId w:val="12"/>
    <w:lvlOverride w:ilvl="0">
      <w:startOverride w:val="2"/>
    </w:lvlOverride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4AC4"/>
    <w:rsid w:val="00007AA6"/>
    <w:rsid w:val="000224B2"/>
    <w:rsid w:val="00026BCD"/>
    <w:rsid w:val="00037340"/>
    <w:rsid w:val="0004101D"/>
    <w:rsid w:val="0005252B"/>
    <w:rsid w:val="00056C1F"/>
    <w:rsid w:val="00082EC7"/>
    <w:rsid w:val="00085E82"/>
    <w:rsid w:val="000926E1"/>
    <w:rsid w:val="000A08DE"/>
    <w:rsid w:val="000B0C72"/>
    <w:rsid w:val="000B4EA9"/>
    <w:rsid w:val="000C6B8C"/>
    <w:rsid w:val="000D60E0"/>
    <w:rsid w:val="000D729A"/>
    <w:rsid w:val="000D75D0"/>
    <w:rsid w:val="000E3A03"/>
    <w:rsid w:val="000E5178"/>
    <w:rsid w:val="000F5AD9"/>
    <w:rsid w:val="001023EE"/>
    <w:rsid w:val="00114F9C"/>
    <w:rsid w:val="00122648"/>
    <w:rsid w:val="00123CBC"/>
    <w:rsid w:val="0012443C"/>
    <w:rsid w:val="00124F7B"/>
    <w:rsid w:val="001518CA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64BE"/>
    <w:rsid w:val="00191591"/>
    <w:rsid w:val="00193B83"/>
    <w:rsid w:val="0019694B"/>
    <w:rsid w:val="001A4C86"/>
    <w:rsid w:val="001A777F"/>
    <w:rsid w:val="001B2B59"/>
    <w:rsid w:val="001B52E9"/>
    <w:rsid w:val="001C0D70"/>
    <w:rsid w:val="001C0E5A"/>
    <w:rsid w:val="001C3219"/>
    <w:rsid w:val="001C7FC0"/>
    <w:rsid w:val="001D3D2A"/>
    <w:rsid w:val="001D4E77"/>
    <w:rsid w:val="001D755A"/>
    <w:rsid w:val="001E0D92"/>
    <w:rsid w:val="001E486C"/>
    <w:rsid w:val="001E798A"/>
    <w:rsid w:val="001F31FC"/>
    <w:rsid w:val="001F3F7E"/>
    <w:rsid w:val="001F52C8"/>
    <w:rsid w:val="001F75DA"/>
    <w:rsid w:val="0020005D"/>
    <w:rsid w:val="00202193"/>
    <w:rsid w:val="0020686F"/>
    <w:rsid w:val="00210C2E"/>
    <w:rsid w:val="002160F7"/>
    <w:rsid w:val="00222474"/>
    <w:rsid w:val="002225F8"/>
    <w:rsid w:val="00236777"/>
    <w:rsid w:val="00236D23"/>
    <w:rsid w:val="002403CB"/>
    <w:rsid w:val="00240E36"/>
    <w:rsid w:val="00246CE3"/>
    <w:rsid w:val="00247E01"/>
    <w:rsid w:val="002541C5"/>
    <w:rsid w:val="00254A73"/>
    <w:rsid w:val="00265897"/>
    <w:rsid w:val="002708A1"/>
    <w:rsid w:val="0027140A"/>
    <w:rsid w:val="00281FD3"/>
    <w:rsid w:val="002937EC"/>
    <w:rsid w:val="002940AD"/>
    <w:rsid w:val="00297451"/>
    <w:rsid w:val="002A21B5"/>
    <w:rsid w:val="002A2B6C"/>
    <w:rsid w:val="002A574D"/>
    <w:rsid w:val="002A77C1"/>
    <w:rsid w:val="002A7D50"/>
    <w:rsid w:val="002B5A1F"/>
    <w:rsid w:val="002D08DF"/>
    <w:rsid w:val="002D3256"/>
    <w:rsid w:val="002D3443"/>
    <w:rsid w:val="002D631B"/>
    <w:rsid w:val="002E23EC"/>
    <w:rsid w:val="002F4B04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4AC3"/>
    <w:rsid w:val="00355086"/>
    <w:rsid w:val="00355BF0"/>
    <w:rsid w:val="003623D5"/>
    <w:rsid w:val="003929CD"/>
    <w:rsid w:val="00394832"/>
    <w:rsid w:val="003A13E8"/>
    <w:rsid w:val="003B075C"/>
    <w:rsid w:val="003B194B"/>
    <w:rsid w:val="003B25B6"/>
    <w:rsid w:val="003B293A"/>
    <w:rsid w:val="003C1ED8"/>
    <w:rsid w:val="003C3117"/>
    <w:rsid w:val="003D1305"/>
    <w:rsid w:val="003D35CB"/>
    <w:rsid w:val="003D7807"/>
    <w:rsid w:val="003E6E4D"/>
    <w:rsid w:val="003F3A21"/>
    <w:rsid w:val="004117A8"/>
    <w:rsid w:val="00414B0F"/>
    <w:rsid w:val="0041723D"/>
    <w:rsid w:val="00420CDB"/>
    <w:rsid w:val="0042142C"/>
    <w:rsid w:val="00425066"/>
    <w:rsid w:val="004312F6"/>
    <w:rsid w:val="00440B0F"/>
    <w:rsid w:val="00442F01"/>
    <w:rsid w:val="0044399F"/>
    <w:rsid w:val="0044780F"/>
    <w:rsid w:val="00450746"/>
    <w:rsid w:val="00454D0B"/>
    <w:rsid w:val="00466DEF"/>
    <w:rsid w:val="004730DC"/>
    <w:rsid w:val="004758ED"/>
    <w:rsid w:val="00481B6E"/>
    <w:rsid w:val="00481E86"/>
    <w:rsid w:val="00482F99"/>
    <w:rsid w:val="00485F45"/>
    <w:rsid w:val="00486C18"/>
    <w:rsid w:val="004878D8"/>
    <w:rsid w:val="00492617"/>
    <w:rsid w:val="004A622F"/>
    <w:rsid w:val="004B1564"/>
    <w:rsid w:val="004B5903"/>
    <w:rsid w:val="004B6F4A"/>
    <w:rsid w:val="004D059A"/>
    <w:rsid w:val="004D0E74"/>
    <w:rsid w:val="004D1180"/>
    <w:rsid w:val="004F1B06"/>
    <w:rsid w:val="004F1D3C"/>
    <w:rsid w:val="004F2A54"/>
    <w:rsid w:val="004F3A74"/>
    <w:rsid w:val="004F63B5"/>
    <w:rsid w:val="00503B93"/>
    <w:rsid w:val="00510455"/>
    <w:rsid w:val="0052327C"/>
    <w:rsid w:val="00526A55"/>
    <w:rsid w:val="0054155F"/>
    <w:rsid w:val="00550589"/>
    <w:rsid w:val="0055118F"/>
    <w:rsid w:val="00556245"/>
    <w:rsid w:val="00561130"/>
    <w:rsid w:val="005665C5"/>
    <w:rsid w:val="005668CD"/>
    <w:rsid w:val="005726F9"/>
    <w:rsid w:val="00580300"/>
    <w:rsid w:val="00585D5D"/>
    <w:rsid w:val="0059192C"/>
    <w:rsid w:val="005C1B9B"/>
    <w:rsid w:val="005F3C61"/>
    <w:rsid w:val="006016BA"/>
    <w:rsid w:val="00601DFA"/>
    <w:rsid w:val="00613B2B"/>
    <w:rsid w:val="00642A02"/>
    <w:rsid w:val="0064577E"/>
    <w:rsid w:val="006510C0"/>
    <w:rsid w:val="00657AD9"/>
    <w:rsid w:val="00661E13"/>
    <w:rsid w:val="00662E02"/>
    <w:rsid w:val="00676D7A"/>
    <w:rsid w:val="00677AD9"/>
    <w:rsid w:val="00682F0C"/>
    <w:rsid w:val="006969C5"/>
    <w:rsid w:val="006A59E1"/>
    <w:rsid w:val="006B054C"/>
    <w:rsid w:val="006B66A5"/>
    <w:rsid w:val="006B7FA9"/>
    <w:rsid w:val="006C04EE"/>
    <w:rsid w:val="006D1B98"/>
    <w:rsid w:val="006D6A6F"/>
    <w:rsid w:val="006E42BE"/>
    <w:rsid w:val="006E51B8"/>
    <w:rsid w:val="006E602E"/>
    <w:rsid w:val="006F27E6"/>
    <w:rsid w:val="0071072C"/>
    <w:rsid w:val="007135C7"/>
    <w:rsid w:val="007202E5"/>
    <w:rsid w:val="00724811"/>
    <w:rsid w:val="00764FCC"/>
    <w:rsid w:val="007732C6"/>
    <w:rsid w:val="007744A3"/>
    <w:rsid w:val="007804DF"/>
    <w:rsid w:val="00791950"/>
    <w:rsid w:val="007937AB"/>
    <w:rsid w:val="00793AF2"/>
    <w:rsid w:val="00794863"/>
    <w:rsid w:val="007A44FE"/>
    <w:rsid w:val="007B7F3F"/>
    <w:rsid w:val="007C54CD"/>
    <w:rsid w:val="007C6781"/>
    <w:rsid w:val="007E0D98"/>
    <w:rsid w:val="007E1B90"/>
    <w:rsid w:val="007E7DE8"/>
    <w:rsid w:val="007E7E4B"/>
    <w:rsid w:val="007F57F0"/>
    <w:rsid w:val="007F707A"/>
    <w:rsid w:val="00804D4A"/>
    <w:rsid w:val="008068A7"/>
    <w:rsid w:val="00807E10"/>
    <w:rsid w:val="00814740"/>
    <w:rsid w:val="00814C34"/>
    <w:rsid w:val="00817288"/>
    <w:rsid w:val="00820252"/>
    <w:rsid w:val="00822DA5"/>
    <w:rsid w:val="0082428C"/>
    <w:rsid w:val="00827507"/>
    <w:rsid w:val="00830F5B"/>
    <w:rsid w:val="00870868"/>
    <w:rsid w:val="00871011"/>
    <w:rsid w:val="00876C23"/>
    <w:rsid w:val="008A2601"/>
    <w:rsid w:val="008A4FEF"/>
    <w:rsid w:val="008B6A3F"/>
    <w:rsid w:val="008B7801"/>
    <w:rsid w:val="008B7925"/>
    <w:rsid w:val="008C08A1"/>
    <w:rsid w:val="008C336E"/>
    <w:rsid w:val="008C38F9"/>
    <w:rsid w:val="008C65BD"/>
    <w:rsid w:val="008E4CEB"/>
    <w:rsid w:val="008F18A3"/>
    <w:rsid w:val="008F26C1"/>
    <w:rsid w:val="008F7BE7"/>
    <w:rsid w:val="00914F86"/>
    <w:rsid w:val="00915987"/>
    <w:rsid w:val="00926917"/>
    <w:rsid w:val="0093246F"/>
    <w:rsid w:val="009330ED"/>
    <w:rsid w:val="00933557"/>
    <w:rsid w:val="00933B81"/>
    <w:rsid w:val="00940391"/>
    <w:rsid w:val="00943A57"/>
    <w:rsid w:val="00960DDF"/>
    <w:rsid w:val="00962793"/>
    <w:rsid w:val="009811EA"/>
    <w:rsid w:val="00983F08"/>
    <w:rsid w:val="009842CD"/>
    <w:rsid w:val="009843C3"/>
    <w:rsid w:val="009A0AD5"/>
    <w:rsid w:val="009B798A"/>
    <w:rsid w:val="009C0276"/>
    <w:rsid w:val="009C4A71"/>
    <w:rsid w:val="009D1F6D"/>
    <w:rsid w:val="009D305D"/>
    <w:rsid w:val="009D31C4"/>
    <w:rsid w:val="009D379E"/>
    <w:rsid w:val="009E38D2"/>
    <w:rsid w:val="009E5CE3"/>
    <w:rsid w:val="009F66F4"/>
    <w:rsid w:val="00A13246"/>
    <w:rsid w:val="00A32D42"/>
    <w:rsid w:val="00A43EFD"/>
    <w:rsid w:val="00A5592F"/>
    <w:rsid w:val="00A55AF5"/>
    <w:rsid w:val="00A5765E"/>
    <w:rsid w:val="00A61F24"/>
    <w:rsid w:val="00A63681"/>
    <w:rsid w:val="00A70CC7"/>
    <w:rsid w:val="00A84DFA"/>
    <w:rsid w:val="00AA03FD"/>
    <w:rsid w:val="00AA7B9F"/>
    <w:rsid w:val="00AB0DB9"/>
    <w:rsid w:val="00AB3F90"/>
    <w:rsid w:val="00AB4EC7"/>
    <w:rsid w:val="00AB5A48"/>
    <w:rsid w:val="00AB776D"/>
    <w:rsid w:val="00AD0AAC"/>
    <w:rsid w:val="00B07EA0"/>
    <w:rsid w:val="00B13CF6"/>
    <w:rsid w:val="00B13F73"/>
    <w:rsid w:val="00B2304C"/>
    <w:rsid w:val="00B24E50"/>
    <w:rsid w:val="00B30A68"/>
    <w:rsid w:val="00B35269"/>
    <w:rsid w:val="00B36EA6"/>
    <w:rsid w:val="00B42355"/>
    <w:rsid w:val="00B53C57"/>
    <w:rsid w:val="00B60A1B"/>
    <w:rsid w:val="00B615E9"/>
    <w:rsid w:val="00B7354B"/>
    <w:rsid w:val="00B77DED"/>
    <w:rsid w:val="00B933B0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E0056"/>
    <w:rsid w:val="00BE0608"/>
    <w:rsid w:val="00BE10E6"/>
    <w:rsid w:val="00BE772C"/>
    <w:rsid w:val="00BE7962"/>
    <w:rsid w:val="00BF6B60"/>
    <w:rsid w:val="00C01FA3"/>
    <w:rsid w:val="00C11D83"/>
    <w:rsid w:val="00C1268B"/>
    <w:rsid w:val="00C233CC"/>
    <w:rsid w:val="00C24B30"/>
    <w:rsid w:val="00C2556A"/>
    <w:rsid w:val="00C31202"/>
    <w:rsid w:val="00C32959"/>
    <w:rsid w:val="00C4265F"/>
    <w:rsid w:val="00C44EE7"/>
    <w:rsid w:val="00C474C7"/>
    <w:rsid w:val="00C5470E"/>
    <w:rsid w:val="00C5675A"/>
    <w:rsid w:val="00C56FE5"/>
    <w:rsid w:val="00C65EDE"/>
    <w:rsid w:val="00C75D1A"/>
    <w:rsid w:val="00C80A61"/>
    <w:rsid w:val="00C84BAF"/>
    <w:rsid w:val="00C85285"/>
    <w:rsid w:val="00C86276"/>
    <w:rsid w:val="00C919FE"/>
    <w:rsid w:val="00C93089"/>
    <w:rsid w:val="00CA0491"/>
    <w:rsid w:val="00CB744F"/>
    <w:rsid w:val="00CC12D3"/>
    <w:rsid w:val="00CD2FC6"/>
    <w:rsid w:val="00CD3846"/>
    <w:rsid w:val="00CD55B0"/>
    <w:rsid w:val="00CD5B66"/>
    <w:rsid w:val="00CE2CDD"/>
    <w:rsid w:val="00CE344A"/>
    <w:rsid w:val="00CE5250"/>
    <w:rsid w:val="00CE7995"/>
    <w:rsid w:val="00CE79E1"/>
    <w:rsid w:val="00CF434C"/>
    <w:rsid w:val="00CF7704"/>
    <w:rsid w:val="00D20266"/>
    <w:rsid w:val="00D24413"/>
    <w:rsid w:val="00D24817"/>
    <w:rsid w:val="00D44E47"/>
    <w:rsid w:val="00D4762D"/>
    <w:rsid w:val="00D509C4"/>
    <w:rsid w:val="00D51715"/>
    <w:rsid w:val="00D52BFD"/>
    <w:rsid w:val="00D55C04"/>
    <w:rsid w:val="00D6100A"/>
    <w:rsid w:val="00D676C9"/>
    <w:rsid w:val="00D77068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6ADE"/>
    <w:rsid w:val="00DC2762"/>
    <w:rsid w:val="00DC2F89"/>
    <w:rsid w:val="00DC4CDB"/>
    <w:rsid w:val="00DD1C89"/>
    <w:rsid w:val="00DD4810"/>
    <w:rsid w:val="00DF4539"/>
    <w:rsid w:val="00DF49D1"/>
    <w:rsid w:val="00E02A27"/>
    <w:rsid w:val="00E1662D"/>
    <w:rsid w:val="00E2442A"/>
    <w:rsid w:val="00E45737"/>
    <w:rsid w:val="00E45FEA"/>
    <w:rsid w:val="00E60DA7"/>
    <w:rsid w:val="00E62F84"/>
    <w:rsid w:val="00E67A60"/>
    <w:rsid w:val="00E7009D"/>
    <w:rsid w:val="00E7025F"/>
    <w:rsid w:val="00E771F1"/>
    <w:rsid w:val="00E77F7C"/>
    <w:rsid w:val="00E807CF"/>
    <w:rsid w:val="00E8325E"/>
    <w:rsid w:val="00E84054"/>
    <w:rsid w:val="00E92A06"/>
    <w:rsid w:val="00EA1138"/>
    <w:rsid w:val="00EA528C"/>
    <w:rsid w:val="00EA6622"/>
    <w:rsid w:val="00EB13FC"/>
    <w:rsid w:val="00EB6A7F"/>
    <w:rsid w:val="00EB70B8"/>
    <w:rsid w:val="00EC0A5A"/>
    <w:rsid w:val="00EC573E"/>
    <w:rsid w:val="00EF1C0F"/>
    <w:rsid w:val="00F06385"/>
    <w:rsid w:val="00F07684"/>
    <w:rsid w:val="00F0781B"/>
    <w:rsid w:val="00F23082"/>
    <w:rsid w:val="00F26C64"/>
    <w:rsid w:val="00F26CB4"/>
    <w:rsid w:val="00F31391"/>
    <w:rsid w:val="00F32312"/>
    <w:rsid w:val="00F35AB4"/>
    <w:rsid w:val="00F411C2"/>
    <w:rsid w:val="00F41FEA"/>
    <w:rsid w:val="00F43E0A"/>
    <w:rsid w:val="00F44F56"/>
    <w:rsid w:val="00F45AE1"/>
    <w:rsid w:val="00F471E2"/>
    <w:rsid w:val="00F554F6"/>
    <w:rsid w:val="00F6425E"/>
    <w:rsid w:val="00F8788F"/>
    <w:rsid w:val="00F87AAF"/>
    <w:rsid w:val="00F966CF"/>
    <w:rsid w:val="00FB507C"/>
    <w:rsid w:val="00FD25C5"/>
    <w:rsid w:val="00FE681B"/>
    <w:rsid w:val="00FE6A03"/>
    <w:rsid w:val="00FE7896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uiPriority w:val="99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FE6A03"/>
  </w:style>
  <w:style w:type="paragraph" w:customStyle="1" w:styleId="ConsTitle">
    <w:name w:val="ConsTitle"/>
    <w:rsid w:val="00FE6A0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FE6A0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3">
    <w:name w:val="Стиль"/>
    <w:rsid w:val="00FE6A03"/>
    <w:pPr>
      <w:suppressAutoHyphens/>
    </w:pPr>
    <w:rPr>
      <w:rFonts w:eastAsia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4900</Words>
  <Characters>27931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 </Company>
  <LinksUpToDate>false</LinksUpToDate>
  <CharactersWithSpaces>32766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Админ</cp:lastModifiedBy>
  <cp:revision>29</cp:revision>
  <cp:lastPrinted>2015-08-10T11:55:00Z</cp:lastPrinted>
  <dcterms:created xsi:type="dcterms:W3CDTF">2015-03-11T11:11:00Z</dcterms:created>
  <dcterms:modified xsi:type="dcterms:W3CDTF">2016-04-25T03:42:00Z</dcterms:modified>
</cp:coreProperties>
</file>